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D8148" w14:textId="51F0D374" w:rsidR="0006362C" w:rsidRDefault="003B404B" w:rsidP="007F3254">
      <w:pPr>
        <w:spacing w:after="204" w:line="259" w:lineRule="auto"/>
        <w:rPr>
          <w:rFonts w:ascii="Lato Black" w:hAnsi="Lato Black"/>
          <w:b/>
          <w:sz w:val="84"/>
          <w:szCs w:val="84"/>
        </w:rPr>
      </w:pPr>
      <w:bookmarkStart w:id="0" w:name="_Hlk210723106"/>
      <w:bookmarkEnd w:id="0"/>
      <w:r>
        <w:rPr>
          <w:rFonts w:ascii="Lato" w:hAnsi="Lato"/>
          <w:bCs/>
          <w:sz w:val="84"/>
          <w:szCs w:val="84"/>
        </w:rPr>
        <w:t>PANEL</w:t>
      </w:r>
      <w:r w:rsidR="00E05795">
        <w:rPr>
          <w:rFonts w:ascii="Lato" w:hAnsi="Lato"/>
          <w:bCs/>
          <w:sz w:val="84"/>
          <w:szCs w:val="84"/>
        </w:rPr>
        <w:t xml:space="preserve">E ELEWACYJNE </w:t>
      </w:r>
      <w:r>
        <w:rPr>
          <w:rFonts w:ascii="Lato" w:hAnsi="Lato"/>
          <w:b/>
          <w:sz w:val="84"/>
          <w:szCs w:val="84"/>
        </w:rPr>
        <w:t xml:space="preserve"> </w:t>
      </w:r>
      <w:r w:rsidR="00673468">
        <w:rPr>
          <w:rFonts w:ascii="Lato Black" w:hAnsi="Lato Black"/>
          <w:b/>
          <w:sz w:val="84"/>
          <w:szCs w:val="84"/>
        </w:rPr>
        <w:t>LINEO EXT</w:t>
      </w:r>
      <w:r w:rsidR="0006362C">
        <w:rPr>
          <w:rFonts w:ascii="Lato Black" w:hAnsi="Lato Black"/>
          <w:b/>
          <w:sz w:val="84"/>
          <w:szCs w:val="84"/>
        </w:rPr>
        <w:t>ERIOR</w:t>
      </w:r>
      <w:r>
        <w:rPr>
          <w:rFonts w:ascii="Lato Black" w:hAnsi="Lato Black"/>
          <w:b/>
          <w:sz w:val="84"/>
          <w:szCs w:val="84"/>
        </w:rPr>
        <w:t xml:space="preserve"> </w:t>
      </w:r>
    </w:p>
    <w:p w14:paraId="35D63B94" w14:textId="77777777" w:rsidR="0006362C" w:rsidRDefault="0006362C" w:rsidP="007F3254">
      <w:pPr>
        <w:spacing w:after="204" w:line="259" w:lineRule="auto"/>
        <w:rPr>
          <w:rFonts w:ascii="Lato" w:hAnsi="Lato"/>
          <w:b/>
          <w:sz w:val="20"/>
          <w:szCs w:val="20"/>
        </w:rPr>
      </w:pPr>
    </w:p>
    <w:p w14:paraId="1DA24A5F" w14:textId="77777777" w:rsidR="0006362C" w:rsidRDefault="0006362C" w:rsidP="007F3254">
      <w:pPr>
        <w:spacing w:after="204" w:line="259" w:lineRule="auto"/>
        <w:rPr>
          <w:rFonts w:ascii="Lato" w:hAnsi="Lato"/>
          <w:b/>
          <w:sz w:val="20"/>
          <w:szCs w:val="20"/>
        </w:rPr>
      </w:pPr>
    </w:p>
    <w:p w14:paraId="6DDC263A" w14:textId="76B87660" w:rsidR="007F3254" w:rsidRDefault="0006362C" w:rsidP="007F3254">
      <w:pPr>
        <w:spacing w:after="204" w:line="259" w:lineRule="auto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41DF9B88" wp14:editId="43D606D3">
            <wp:extent cx="6642100" cy="4416425"/>
            <wp:effectExtent l="0" t="0" r="635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6413" w14:textId="77777777" w:rsidR="007F3254" w:rsidRDefault="007F3254" w:rsidP="007F3254">
      <w:pPr>
        <w:spacing w:after="204" w:line="259" w:lineRule="auto"/>
        <w:rPr>
          <w:rFonts w:ascii="Lato" w:hAnsi="Lato"/>
          <w:b/>
          <w:sz w:val="20"/>
          <w:szCs w:val="20"/>
        </w:rPr>
      </w:pPr>
    </w:p>
    <w:p w14:paraId="4A13010C" w14:textId="6EE4D1B3" w:rsidR="007F3254" w:rsidRDefault="007F3254" w:rsidP="00AF6825">
      <w:pPr>
        <w:spacing w:after="204" w:line="259" w:lineRule="auto"/>
        <w:ind w:left="-5" w:firstLine="713"/>
        <w:rPr>
          <w:rFonts w:ascii="Lato" w:hAnsi="Lato"/>
          <w:b/>
          <w:sz w:val="20"/>
          <w:szCs w:val="20"/>
        </w:rPr>
      </w:pPr>
    </w:p>
    <w:p w14:paraId="056062D1" w14:textId="7038C68E" w:rsidR="003B404B" w:rsidRDefault="003B404B" w:rsidP="00AF6825">
      <w:pPr>
        <w:spacing w:after="204" w:line="259" w:lineRule="auto"/>
        <w:ind w:left="-5" w:firstLine="713"/>
        <w:rPr>
          <w:rFonts w:ascii="Lato" w:hAnsi="Lato"/>
          <w:b/>
          <w:sz w:val="20"/>
          <w:szCs w:val="20"/>
        </w:rPr>
      </w:pPr>
    </w:p>
    <w:p w14:paraId="712D0FD6" w14:textId="31CBB4D3" w:rsidR="003B404B" w:rsidRDefault="003B404B" w:rsidP="00AF6825">
      <w:pPr>
        <w:spacing w:after="204" w:line="259" w:lineRule="auto"/>
        <w:ind w:left="-5" w:firstLine="71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7F3254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0ED06D6" w14:textId="77777777" w:rsidR="007F3254" w:rsidRDefault="007F3254" w:rsidP="00C142D2">
      <w:pPr>
        <w:spacing w:after="204" w:line="259" w:lineRule="auto"/>
        <w:ind w:left="-5" w:right="543"/>
        <w:rPr>
          <w:noProof/>
        </w:rPr>
      </w:pPr>
    </w:p>
    <w:p w14:paraId="18C3AEFD" w14:textId="1EC407FA" w:rsidR="00C142D2" w:rsidRDefault="00726634" w:rsidP="007F3254">
      <w:pPr>
        <w:spacing w:before="100" w:beforeAutospacing="1" w:after="20"/>
        <w:contextualSpacing/>
        <w:jc w:val="right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7BF506AA" w14:textId="020D8F17" w:rsidR="00A94953" w:rsidRDefault="00A94953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FAE9889" w14:textId="77777777" w:rsidR="007F3254" w:rsidRDefault="007F3254" w:rsidP="00AF6825">
      <w:pPr>
        <w:spacing w:after="204" w:line="259" w:lineRule="auto"/>
        <w:ind w:right="543"/>
        <w:rPr>
          <w:rFonts w:ascii="Lato" w:hAnsi="Lato"/>
          <w:b/>
          <w:sz w:val="28"/>
          <w:szCs w:val="28"/>
        </w:rPr>
      </w:pPr>
    </w:p>
    <w:p w14:paraId="55649A8D" w14:textId="77777777" w:rsidR="008756F4" w:rsidRDefault="008756F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497CD78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53ED900F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8F002E">
        <w:rPr>
          <w:rFonts w:ascii="Lato Black" w:hAnsi="Lato Black"/>
          <w:bCs/>
          <w:sz w:val="20"/>
          <w:szCs w:val="20"/>
        </w:rPr>
        <w:t>SPECYFIKACJA PRODUKTU</w:t>
      </w:r>
      <w:r w:rsidR="00BA2260">
        <w:rPr>
          <w:rFonts w:ascii="Lato Black" w:hAnsi="Lato Black"/>
          <w:bCs/>
          <w:sz w:val="20"/>
          <w:szCs w:val="20"/>
        </w:rPr>
        <w:t xml:space="preserve"> 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53294326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="008F002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3FFA4355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 xml:space="preserve">WŁAŚCIWOŚCI </w:t>
      </w:r>
      <w:r w:rsidR="00BA2260">
        <w:rPr>
          <w:rFonts w:ascii="Lato Black" w:hAnsi="Lato Black"/>
          <w:bCs/>
          <w:sz w:val="20"/>
          <w:szCs w:val="20"/>
        </w:rPr>
        <w:t>PRODUKTU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AE1D256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F002E">
        <w:rPr>
          <w:rFonts w:ascii="Lato Black" w:hAnsi="Lato Black"/>
          <w:bCs/>
          <w:sz w:val="20"/>
          <w:szCs w:val="20"/>
        </w:rPr>
        <w:t>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3CE4F742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="008F002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8EB2C4A" w14:textId="724DED0F" w:rsidR="00BA2260" w:rsidRPr="008F002E" w:rsidRDefault="00BA2260" w:rsidP="008F002E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8F002E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8F002E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8F002E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  <w:r w:rsidR="008F002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8F002E">
        <w:rPr>
          <w:rFonts w:ascii="Lato Black" w:hAnsi="Lato Black"/>
          <w:bCs/>
          <w:sz w:val="20"/>
          <w:szCs w:val="20"/>
        </w:rPr>
        <w:t>CZYSZCZENIE I KONSERWACJA</w:t>
      </w:r>
    </w:p>
    <w:p w14:paraId="2B9BF3F8" w14:textId="69764CE8" w:rsidR="00BA2260" w:rsidRDefault="00BA2260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7A715850" w14:textId="77777777" w:rsidR="00F40C13" w:rsidRDefault="00F40C13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4227B919" w14:textId="66F36B3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096BAEE9" w14:textId="30270681" w:rsidR="00C142D2" w:rsidRPr="00C142D2" w:rsidRDefault="00C142D2" w:rsidP="00C142D2">
      <w:pPr>
        <w:spacing w:line="259" w:lineRule="auto"/>
        <w:ind w:left="4248" w:right="543"/>
        <w:rPr>
          <w:rFonts w:ascii="Lato Hairline" w:hAnsi="Lato Hairline"/>
          <w:bCs/>
          <w:sz w:val="36"/>
          <w:szCs w:val="36"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10D14F3B" w14:textId="605D6CA3" w:rsidR="00E45244" w:rsidRPr="00E45244" w:rsidRDefault="00E45244" w:rsidP="00E45244">
      <w:pPr>
        <w:pStyle w:val="Akapitzlist"/>
        <w:spacing w:after="204" w:line="256" w:lineRule="auto"/>
        <w:rPr>
          <w:rFonts w:ascii="Lato" w:hAnsi="Lato"/>
          <w:sz w:val="20"/>
          <w:szCs w:val="20"/>
        </w:rPr>
      </w:pPr>
      <w:r w:rsidRPr="00E45244">
        <w:rPr>
          <w:rFonts w:ascii="Lato" w:hAnsi="Lato"/>
          <w:sz w:val="20"/>
          <w:szCs w:val="20"/>
        </w:rPr>
        <w:t>Lamel elewacyjny WPC LINEO EXTERIOR  to nowoczesne i trwałe rozwiązanie, które łączy naturalny wygląd drewna z wytrzymałością kompozytu. Dzięki zastosowaniu wysokiej jakości materiałów lamel jest odporny na wilgoć, promieniowanie UV oraz zmienne warunki atmosferyczne.</w:t>
      </w:r>
    </w:p>
    <w:p w14:paraId="48D951FD" w14:textId="77777777" w:rsidR="00E45244" w:rsidRPr="00E45244" w:rsidRDefault="00E45244" w:rsidP="00E45244">
      <w:pPr>
        <w:pStyle w:val="Akapitzlist"/>
        <w:spacing w:after="204" w:line="256" w:lineRule="auto"/>
        <w:rPr>
          <w:rFonts w:ascii="Lato" w:hAnsi="Lato"/>
          <w:sz w:val="20"/>
          <w:szCs w:val="20"/>
        </w:rPr>
      </w:pPr>
    </w:p>
    <w:p w14:paraId="174E7F61" w14:textId="5FEDD013" w:rsidR="00C142D2" w:rsidRPr="007D5F34" w:rsidRDefault="00F40C13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562D69A2" w14:textId="2FB8AED1" w:rsidR="00E45244" w:rsidRPr="00E45244" w:rsidRDefault="00E45244" w:rsidP="00E45244">
      <w:pPr>
        <w:pStyle w:val="Akapitzlist"/>
        <w:numPr>
          <w:ilvl w:val="0"/>
          <w:numId w:val="23"/>
        </w:numPr>
        <w:spacing w:after="160" w:line="259" w:lineRule="auto"/>
        <w:rPr>
          <w:rFonts w:ascii="Lato" w:hAnsi="Lato"/>
          <w:noProof/>
          <w:sz w:val="20"/>
          <w:szCs w:val="20"/>
        </w:rPr>
      </w:pPr>
      <w:r w:rsidRPr="00E45244">
        <w:rPr>
          <w:rFonts w:ascii="Lato" w:hAnsi="Lato"/>
          <w:noProof/>
          <w:sz w:val="20"/>
          <w:szCs w:val="20"/>
        </w:rPr>
        <w:t>Panel główny – trwały, estetyczny i łatwy w utrzymaniu, odporny na wodę, UV i uszkodzenia.</w:t>
      </w:r>
    </w:p>
    <w:p w14:paraId="273A4937" w14:textId="44385409" w:rsidR="00E45244" w:rsidRPr="00E45244" w:rsidRDefault="00E45244" w:rsidP="00E45244">
      <w:pPr>
        <w:pStyle w:val="Akapitzlist"/>
        <w:numPr>
          <w:ilvl w:val="0"/>
          <w:numId w:val="23"/>
        </w:numPr>
        <w:spacing w:after="160" w:line="259" w:lineRule="auto"/>
        <w:rPr>
          <w:rFonts w:ascii="Lato" w:hAnsi="Lato"/>
          <w:noProof/>
          <w:sz w:val="20"/>
          <w:szCs w:val="20"/>
        </w:rPr>
      </w:pPr>
      <w:r w:rsidRPr="00E45244">
        <w:rPr>
          <w:rFonts w:ascii="Lato" w:hAnsi="Lato"/>
          <w:noProof/>
          <w:sz w:val="20"/>
          <w:szCs w:val="20"/>
        </w:rPr>
        <w:t>Łączniki montażowe – szybki i stabilny montaż paneli.</w:t>
      </w:r>
    </w:p>
    <w:p w14:paraId="021782E6" w14:textId="77777777" w:rsidR="00E45244" w:rsidRPr="00E45244" w:rsidRDefault="00E45244" w:rsidP="00E45244">
      <w:pPr>
        <w:pStyle w:val="Akapitzlist"/>
        <w:numPr>
          <w:ilvl w:val="0"/>
          <w:numId w:val="23"/>
        </w:numPr>
        <w:spacing w:after="160" w:line="259" w:lineRule="auto"/>
        <w:rPr>
          <w:rFonts w:ascii="Lato" w:hAnsi="Lato"/>
          <w:noProof/>
          <w:sz w:val="20"/>
          <w:szCs w:val="20"/>
        </w:rPr>
      </w:pPr>
      <w:r w:rsidRPr="00E45244">
        <w:rPr>
          <w:rFonts w:ascii="Lato" w:hAnsi="Lato"/>
          <w:noProof/>
          <w:sz w:val="20"/>
          <w:szCs w:val="20"/>
        </w:rPr>
        <w:t>Narożnik zewnętrzny – eleganckie wykończenie i ochrona narożników przed warunkami atmosferycznymi.</w:t>
      </w:r>
    </w:p>
    <w:p w14:paraId="5B0562B5" w14:textId="77777777" w:rsidR="00E45244" w:rsidRPr="00E45244" w:rsidRDefault="00E45244" w:rsidP="00E45244">
      <w:pPr>
        <w:pStyle w:val="Akapitzlist"/>
        <w:numPr>
          <w:ilvl w:val="0"/>
          <w:numId w:val="23"/>
        </w:numPr>
        <w:spacing w:after="160" w:line="259" w:lineRule="auto"/>
        <w:rPr>
          <w:rFonts w:ascii="Lato" w:hAnsi="Lato"/>
          <w:noProof/>
          <w:sz w:val="20"/>
          <w:szCs w:val="20"/>
        </w:rPr>
      </w:pPr>
      <w:r w:rsidRPr="00E45244">
        <w:rPr>
          <w:rFonts w:ascii="Lato" w:hAnsi="Lato"/>
          <w:noProof/>
          <w:sz w:val="20"/>
          <w:szCs w:val="20"/>
        </w:rPr>
        <w:t>Profil końcowy – estetyczne zakończenie instalacji, zabezpieczenie przed wodą i zabrudzeniami.</w:t>
      </w:r>
    </w:p>
    <w:p w14:paraId="35426E5B" w14:textId="78A89996" w:rsidR="007C11C5" w:rsidRPr="00E45244" w:rsidRDefault="00E45244" w:rsidP="00E45244">
      <w:pPr>
        <w:pStyle w:val="Akapitzlist"/>
        <w:numPr>
          <w:ilvl w:val="0"/>
          <w:numId w:val="23"/>
        </w:numPr>
        <w:spacing w:after="160" w:line="259" w:lineRule="auto"/>
        <w:rPr>
          <w:rFonts w:ascii="Lato" w:hAnsi="Lato"/>
          <w:noProof/>
          <w:sz w:val="20"/>
          <w:szCs w:val="20"/>
        </w:rPr>
      </w:pPr>
      <w:r w:rsidRPr="00E45244">
        <w:rPr>
          <w:rFonts w:ascii="Lato" w:hAnsi="Lato"/>
          <w:noProof/>
          <w:sz w:val="20"/>
          <w:szCs w:val="20"/>
        </w:rPr>
        <w:t>Profil startowy – do rozpoczęcia montażu i narożników wewnętrznych, zapewnia stabilność konstrukcji.</w:t>
      </w:r>
    </w:p>
    <w:p w14:paraId="688A4D40" w14:textId="1CC28A89" w:rsidR="00482B33" w:rsidRDefault="00482B33" w:rsidP="00482B33">
      <w:pPr>
        <w:spacing w:after="160" w:line="259" w:lineRule="auto"/>
        <w:rPr>
          <w:rFonts w:ascii="Lato" w:hAnsi="Lato"/>
          <w:b/>
        </w:rPr>
      </w:pPr>
    </w:p>
    <w:p w14:paraId="63BE1032" w14:textId="07FBB8D9" w:rsidR="007C11C5" w:rsidRDefault="00E05795" w:rsidP="00482B33">
      <w:pPr>
        <w:spacing w:after="160" w:line="259" w:lineRule="auto"/>
        <w:ind w:left="360"/>
        <w:jc w:val="center"/>
        <w:rPr>
          <w:rFonts w:ascii="Lato" w:hAnsi="Lato"/>
          <w:b/>
        </w:rPr>
      </w:pPr>
      <w:r>
        <w:rPr>
          <w:rFonts w:ascii="Lato" w:hAnsi="Lato"/>
          <w:b/>
        </w:rPr>
        <w:t>LINEO EXTERIOR LAMEL</w:t>
      </w:r>
      <w:r w:rsidR="00482B33">
        <w:rPr>
          <w:rFonts w:ascii="Lato" w:hAnsi="Lato"/>
          <w:b/>
        </w:rPr>
        <w:t xml:space="preserve"> </w:t>
      </w:r>
      <w:r w:rsidR="00482B33">
        <w:rPr>
          <w:rFonts w:ascii="Lato" w:hAnsi="Lato"/>
        </w:rPr>
        <w:t>2900x168x24 mm</w:t>
      </w:r>
      <w:r w:rsidR="00E45244">
        <w:rPr>
          <w:noProof/>
        </w:rPr>
        <w:drawing>
          <wp:inline distT="0" distB="0" distL="0" distR="0" wp14:anchorId="45C13C85" wp14:editId="333AC339">
            <wp:extent cx="6645910" cy="2188845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B45C" w14:textId="1C5E8ADF" w:rsidR="00482B33" w:rsidRDefault="00482B33" w:rsidP="00482B33">
      <w:pPr>
        <w:spacing w:after="160" w:line="259" w:lineRule="auto"/>
        <w:ind w:firstLine="360"/>
        <w:rPr>
          <w:rFonts w:ascii="Lato" w:hAnsi="Lato"/>
          <w:b/>
        </w:rPr>
      </w:pPr>
      <w:r>
        <w:rPr>
          <w:rFonts w:ascii="Lato" w:hAnsi="Lato"/>
          <w:b/>
        </w:rPr>
        <w:t xml:space="preserve">PROFIL STARTOWY 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  <w:t>PROFIL  NAROŻNY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  <w:t>PROFIL KOŃCOWY</w:t>
      </w:r>
    </w:p>
    <w:p w14:paraId="5E405F40" w14:textId="1A301564" w:rsidR="00482B33" w:rsidRPr="00482B33" w:rsidRDefault="00482B33" w:rsidP="00482B33">
      <w:pPr>
        <w:spacing w:after="160" w:line="259" w:lineRule="auto"/>
        <w:ind w:firstLine="360"/>
        <w:rPr>
          <w:rFonts w:ascii="Lato" w:hAnsi="Lato"/>
        </w:rPr>
      </w:pPr>
      <w:r>
        <w:rPr>
          <w:rFonts w:ascii="Lato" w:hAnsi="Lato"/>
        </w:rPr>
        <w:t xml:space="preserve">     2900x69x39 mm</w:t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  <w:t>2900x100x100 mm</w:t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  <w:t>2900x90x66 mm</w:t>
      </w:r>
    </w:p>
    <w:p w14:paraId="331926BA" w14:textId="28E6BE07" w:rsidR="00E45244" w:rsidRDefault="00E45244" w:rsidP="00AE2C94">
      <w:pPr>
        <w:spacing w:after="160" w:line="259" w:lineRule="auto"/>
        <w:ind w:firstLine="360"/>
        <w:rPr>
          <w:rFonts w:ascii="Lato" w:hAnsi="Lato"/>
          <w:b/>
        </w:rPr>
      </w:pPr>
      <w:r>
        <w:rPr>
          <w:noProof/>
        </w:rPr>
        <w:lastRenderedPageBreak/>
        <w:drawing>
          <wp:inline distT="0" distB="0" distL="0" distR="0" wp14:anchorId="645A7A9E" wp14:editId="29BAC147">
            <wp:extent cx="2289388" cy="1682151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1" cy="17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F0F84" wp14:editId="7299074C">
            <wp:extent cx="1926232" cy="1774577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6469" cy="17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33">
        <w:rPr>
          <w:noProof/>
        </w:rPr>
        <w:drawing>
          <wp:inline distT="0" distB="0" distL="0" distR="0" wp14:anchorId="1E4309F6" wp14:editId="13A958F4">
            <wp:extent cx="1915920" cy="1360146"/>
            <wp:effectExtent l="0" t="0" r="825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1306" cy="13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E1E5" w14:textId="372ACF61" w:rsidR="00482B33" w:rsidRDefault="00482B33" w:rsidP="00AE2C94">
      <w:pPr>
        <w:spacing w:after="160" w:line="259" w:lineRule="auto"/>
        <w:ind w:firstLine="360"/>
        <w:rPr>
          <w:rFonts w:ascii="Lato" w:hAnsi="Lato"/>
          <w:b/>
        </w:rPr>
      </w:pPr>
    </w:p>
    <w:p w14:paraId="6A98BF95" w14:textId="5EEF1015" w:rsidR="00482B33" w:rsidRDefault="00482B33" w:rsidP="00482B33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LINEO EXTERIOR BOARD </w:t>
      </w:r>
      <w:r>
        <w:rPr>
          <w:rFonts w:ascii="Lato" w:hAnsi="Lato"/>
        </w:rPr>
        <w:t>2900x168x24 mm</w:t>
      </w:r>
    </w:p>
    <w:p w14:paraId="28A67F9C" w14:textId="33044385" w:rsidR="00482B33" w:rsidRDefault="00482B33" w:rsidP="00AE2C94">
      <w:pPr>
        <w:spacing w:after="160" w:line="259" w:lineRule="auto"/>
        <w:ind w:firstLine="360"/>
        <w:rPr>
          <w:rFonts w:ascii="Lato" w:hAnsi="Lato"/>
          <w:b/>
        </w:rPr>
      </w:pPr>
      <w:r>
        <w:rPr>
          <w:noProof/>
        </w:rPr>
        <w:drawing>
          <wp:inline distT="0" distB="0" distL="0" distR="0" wp14:anchorId="2AC4A3F5" wp14:editId="714CC321">
            <wp:extent cx="6645910" cy="1729740"/>
            <wp:effectExtent l="0" t="0" r="254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273F" w14:textId="30D39AB8" w:rsidR="00DF094C" w:rsidRDefault="00DF094C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</w:rPr>
        <w:t>DOSTĘPNE WERSJE KOLORYSTYCZNE</w:t>
      </w:r>
    </w:p>
    <w:p w14:paraId="40E35FF5" w14:textId="77777777" w:rsidR="0023331E" w:rsidRDefault="0023331E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72C4A038" w14:textId="0FE9479C" w:rsidR="00DF094C" w:rsidRDefault="00DF094C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</w:rPr>
        <w:t>TEAK</w:t>
      </w:r>
      <w:r w:rsidR="00E05795">
        <w:rPr>
          <w:rFonts w:ascii="Lato" w:hAnsi="Lato"/>
          <w:b/>
        </w:rPr>
        <w:t xml:space="preserve"> LAMEL</w:t>
      </w:r>
    </w:p>
    <w:p w14:paraId="0B1A92B8" w14:textId="20D5554A" w:rsidR="00DF094C" w:rsidRDefault="00E05795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  <w:noProof/>
        </w:rPr>
        <w:drawing>
          <wp:inline distT="0" distB="0" distL="0" distR="0" wp14:anchorId="6D7F88AE" wp14:editId="52584ED6">
            <wp:extent cx="6642100" cy="3002280"/>
            <wp:effectExtent l="0" t="0" r="6350" b="762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E633" w14:textId="77777777" w:rsidR="00E05795" w:rsidRDefault="00E05795" w:rsidP="00026CA5">
      <w:pPr>
        <w:spacing w:after="160" w:line="259" w:lineRule="auto"/>
        <w:rPr>
          <w:rFonts w:ascii="Lato" w:hAnsi="Lato"/>
          <w:b/>
        </w:rPr>
      </w:pPr>
    </w:p>
    <w:p w14:paraId="3031D51C" w14:textId="3361EDA6" w:rsidR="00E05795" w:rsidRDefault="00E05795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</w:rPr>
        <w:lastRenderedPageBreak/>
        <w:t>TEAK BOARD</w:t>
      </w:r>
    </w:p>
    <w:p w14:paraId="534DB3FF" w14:textId="1213EDFB" w:rsidR="00E05795" w:rsidRDefault="00E05795" w:rsidP="00026CA5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  <w:noProof/>
        </w:rPr>
        <w:drawing>
          <wp:inline distT="0" distB="0" distL="0" distR="0" wp14:anchorId="42534863" wp14:editId="654CFADB">
            <wp:extent cx="6642100" cy="3157220"/>
            <wp:effectExtent l="0" t="0" r="6350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61DE" w14:textId="77777777" w:rsidR="00026CA5" w:rsidRDefault="00026CA5" w:rsidP="00026CA5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10164749" w14:textId="75295474" w:rsidR="00CB574C" w:rsidRDefault="00026CA5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  <w:noProof/>
        </w:rPr>
        <w:drawing>
          <wp:inline distT="0" distB="0" distL="0" distR="0" wp14:anchorId="5B9B1AB0" wp14:editId="3DBDB91E">
            <wp:extent cx="4856672" cy="4856672"/>
            <wp:effectExtent l="0" t="0" r="127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82" cy="486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EFD4" w14:textId="77777777" w:rsidR="00CB574C" w:rsidRDefault="00CB574C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46BDA9A9" w14:textId="77777777" w:rsidR="00E05795" w:rsidRDefault="00E05795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16DD8F8D" w14:textId="16D9DA5F" w:rsidR="00E05795" w:rsidRDefault="00E05795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</w:rPr>
        <w:t>GRAFIT LAMEL</w:t>
      </w:r>
      <w:r>
        <w:rPr>
          <w:rFonts w:ascii="Lato" w:hAnsi="Lato"/>
          <w:b/>
          <w:noProof/>
        </w:rPr>
        <w:drawing>
          <wp:inline distT="0" distB="0" distL="0" distR="0" wp14:anchorId="6913DBE2" wp14:editId="3484F9A1">
            <wp:extent cx="6642100" cy="3002280"/>
            <wp:effectExtent l="0" t="0" r="635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B378" w14:textId="77777777" w:rsidR="0023331E" w:rsidRDefault="0023331E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5C541C93" w14:textId="77777777" w:rsidR="0023331E" w:rsidRDefault="0023331E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230E04F5" w14:textId="77777777" w:rsidR="0023331E" w:rsidRDefault="0023331E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3E9B1D31" w14:textId="6BE101C5" w:rsidR="0023331E" w:rsidRDefault="0023331E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</w:rPr>
        <w:t>GRAFIT BOARD</w:t>
      </w:r>
    </w:p>
    <w:p w14:paraId="320DC972" w14:textId="1E1A748A" w:rsidR="0023331E" w:rsidRDefault="0023331E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  <w:r>
        <w:rPr>
          <w:rFonts w:ascii="Lato" w:hAnsi="Lato"/>
          <w:b/>
          <w:noProof/>
        </w:rPr>
        <w:drawing>
          <wp:inline distT="0" distB="0" distL="0" distR="0" wp14:anchorId="09F7AA04" wp14:editId="5AE4FF13">
            <wp:extent cx="6642100" cy="3157220"/>
            <wp:effectExtent l="0" t="0" r="635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D992" w14:textId="77777777" w:rsidR="00E05795" w:rsidRPr="00DF094C" w:rsidRDefault="00E05795" w:rsidP="00DF094C">
      <w:pPr>
        <w:spacing w:after="160" w:line="259" w:lineRule="auto"/>
        <w:ind w:firstLine="360"/>
        <w:jc w:val="center"/>
        <w:rPr>
          <w:rFonts w:ascii="Lato" w:hAnsi="Lato"/>
          <w:b/>
        </w:rPr>
      </w:pPr>
    </w:p>
    <w:p w14:paraId="027BBA6C" w14:textId="0CA999FA" w:rsidR="007C11C5" w:rsidRDefault="00026CA5" w:rsidP="00026CA5">
      <w:pPr>
        <w:pStyle w:val="Akapitzlist"/>
        <w:ind w:left="0"/>
        <w:jc w:val="center"/>
        <w:rPr>
          <w:rFonts w:ascii="Lato Light" w:hAnsi="Lato Light"/>
          <w:bCs/>
          <w:sz w:val="44"/>
          <w:szCs w:val="44"/>
          <w:lang w:val="en-US"/>
        </w:rPr>
      </w:pPr>
      <w:r>
        <w:rPr>
          <w:rFonts w:ascii="Lato Light" w:hAnsi="Lato Light"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61DF2AAB" wp14:editId="48ABD0D7">
            <wp:extent cx="3873261" cy="562919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18" cy="56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6BEE" w14:textId="47ADC86F" w:rsidR="00C142D2" w:rsidRPr="00D72900" w:rsidRDefault="00650D6C" w:rsidP="00D72900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</w:rPr>
        <w:t>ZASTOSOWANIE</w:t>
      </w:r>
      <w:r w:rsidR="00C142D2" w:rsidRPr="00D72900">
        <w:rPr>
          <w:rFonts w:ascii="Lato" w:hAnsi="Lato"/>
          <w:b/>
        </w:rPr>
        <w:tab/>
      </w:r>
      <w:r w:rsidR="00C142D2" w:rsidRPr="00D72900">
        <w:rPr>
          <w:rFonts w:ascii="Lato" w:hAnsi="Lato"/>
          <w:b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0160806F" w14:textId="7D54A328" w:rsidR="00482B33" w:rsidRPr="00DF094C" w:rsidRDefault="00DF094C" w:rsidP="00DF094C">
      <w:pPr>
        <w:pStyle w:val="Akapitzlist"/>
        <w:numPr>
          <w:ilvl w:val="0"/>
          <w:numId w:val="26"/>
        </w:num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e</w:t>
      </w:r>
      <w:r w:rsidR="00482B33" w:rsidRPr="00DF094C">
        <w:rPr>
          <w:rFonts w:ascii="Lato" w:hAnsi="Lato"/>
          <w:sz w:val="20"/>
          <w:szCs w:val="20"/>
        </w:rPr>
        <w:t>lewacje budynków</w:t>
      </w:r>
    </w:p>
    <w:p w14:paraId="6E2BE276" w14:textId="2B690FCC" w:rsidR="00482B33" w:rsidRPr="00DF094C" w:rsidRDefault="00482B33" w:rsidP="00DF094C">
      <w:pPr>
        <w:pStyle w:val="Akapitzlist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DF094C">
        <w:rPr>
          <w:rFonts w:ascii="Lato" w:hAnsi="Lato"/>
          <w:sz w:val="20"/>
          <w:szCs w:val="20"/>
        </w:rPr>
        <w:t>zabudowy tarasowe i balkonowe</w:t>
      </w:r>
    </w:p>
    <w:p w14:paraId="249BB54B" w14:textId="00B14322" w:rsidR="00482B33" w:rsidRPr="00DF094C" w:rsidRDefault="00482B33" w:rsidP="00DF094C">
      <w:pPr>
        <w:pStyle w:val="Akapitzlist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DF094C">
        <w:rPr>
          <w:rFonts w:ascii="Lato" w:hAnsi="Lato"/>
          <w:sz w:val="20"/>
          <w:szCs w:val="20"/>
        </w:rPr>
        <w:t>ogrodzenia i nowoczesne ścianki dekoracyjne</w:t>
      </w:r>
    </w:p>
    <w:p w14:paraId="6478DD8F" w14:textId="332E3280" w:rsidR="00D72900" w:rsidRPr="00DF094C" w:rsidRDefault="00482B33" w:rsidP="00DF094C">
      <w:pPr>
        <w:pStyle w:val="Akapitzlist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DF094C">
        <w:rPr>
          <w:rFonts w:ascii="Lato" w:hAnsi="Lato"/>
          <w:sz w:val="20"/>
          <w:szCs w:val="20"/>
        </w:rPr>
        <w:t>wiaty, garaże i altany</w:t>
      </w:r>
    </w:p>
    <w:p w14:paraId="34CD3A53" w14:textId="0CE8CD4A" w:rsidR="00C142D2" w:rsidRPr="00D72900" w:rsidRDefault="00C142D2" w:rsidP="00D72900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  <w:bCs/>
        </w:rPr>
        <w:t xml:space="preserve">WŁAŚCIWOŚCI </w:t>
      </w:r>
      <w:r w:rsidR="00BA2260" w:rsidRPr="00D72900">
        <w:rPr>
          <w:rFonts w:ascii="Lato" w:hAnsi="Lato"/>
          <w:b/>
          <w:bCs/>
        </w:rPr>
        <w:t>PRODUKTU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6ED62391" w14:textId="63BCF61E" w:rsidR="002D0C02" w:rsidRPr="002D0C02" w:rsidRDefault="002D0C02" w:rsidP="002D0C02">
      <w:pPr>
        <w:pStyle w:val="Akapitzlist"/>
        <w:numPr>
          <w:ilvl w:val="0"/>
          <w:numId w:val="24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2D0C02">
        <w:rPr>
          <w:rFonts w:ascii="Lato" w:hAnsi="Lato"/>
          <w:sz w:val="20"/>
          <w:szCs w:val="20"/>
        </w:rPr>
        <w:t>Wysoka odporno</w:t>
      </w:r>
      <w:r w:rsidRPr="002D0C02">
        <w:rPr>
          <w:rFonts w:ascii="Lato" w:hAnsi="Lato" w:cs="Lato"/>
          <w:sz w:val="20"/>
          <w:szCs w:val="20"/>
        </w:rPr>
        <w:t>ść</w:t>
      </w:r>
      <w:r w:rsidRPr="002D0C02">
        <w:rPr>
          <w:rFonts w:ascii="Lato" w:hAnsi="Lato"/>
          <w:sz w:val="20"/>
          <w:szCs w:val="20"/>
        </w:rPr>
        <w:t xml:space="preserve"> na warunki atmosferyczne </w:t>
      </w:r>
      <w:r w:rsidRPr="002D0C02">
        <w:rPr>
          <w:rFonts w:ascii="Lato" w:hAnsi="Lato" w:cs="Lato"/>
          <w:sz w:val="20"/>
          <w:szCs w:val="20"/>
        </w:rPr>
        <w:t>–</w:t>
      </w:r>
      <w:r w:rsidRPr="002D0C02">
        <w:rPr>
          <w:rFonts w:ascii="Lato" w:hAnsi="Lato"/>
          <w:sz w:val="20"/>
          <w:szCs w:val="20"/>
        </w:rPr>
        <w:t xml:space="preserve"> brak konieczno</w:t>
      </w:r>
      <w:r w:rsidRPr="002D0C02">
        <w:rPr>
          <w:rFonts w:ascii="Lato" w:hAnsi="Lato" w:cs="Lato"/>
          <w:sz w:val="20"/>
          <w:szCs w:val="20"/>
        </w:rPr>
        <w:t>ś</w:t>
      </w:r>
      <w:r w:rsidRPr="002D0C02">
        <w:rPr>
          <w:rFonts w:ascii="Lato" w:hAnsi="Lato"/>
          <w:sz w:val="20"/>
          <w:szCs w:val="20"/>
        </w:rPr>
        <w:t>ci impregnacji i malowania</w:t>
      </w:r>
    </w:p>
    <w:p w14:paraId="57D6C847" w14:textId="79DE0A6E" w:rsidR="002D0C02" w:rsidRPr="002D0C02" w:rsidRDefault="002D0C02" w:rsidP="002D0C02">
      <w:pPr>
        <w:pStyle w:val="Akapitzlist"/>
        <w:numPr>
          <w:ilvl w:val="0"/>
          <w:numId w:val="24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2D0C02">
        <w:rPr>
          <w:rFonts w:ascii="Lato" w:hAnsi="Lato"/>
          <w:sz w:val="20"/>
          <w:szCs w:val="20"/>
        </w:rPr>
        <w:t>Naturalny wygl</w:t>
      </w:r>
      <w:r w:rsidRPr="002D0C02">
        <w:rPr>
          <w:rFonts w:ascii="Lato" w:hAnsi="Lato" w:cs="Lato"/>
          <w:sz w:val="20"/>
          <w:szCs w:val="20"/>
        </w:rPr>
        <w:t>ą</w:t>
      </w:r>
      <w:r w:rsidRPr="002D0C02">
        <w:rPr>
          <w:rFonts w:ascii="Lato" w:hAnsi="Lato"/>
          <w:sz w:val="20"/>
          <w:szCs w:val="20"/>
        </w:rPr>
        <w:t xml:space="preserve">d drewna </w:t>
      </w:r>
      <w:r w:rsidRPr="002D0C02">
        <w:rPr>
          <w:rFonts w:ascii="Lato" w:hAnsi="Lato" w:cs="Lato"/>
          <w:sz w:val="20"/>
          <w:szCs w:val="20"/>
        </w:rPr>
        <w:t>–</w:t>
      </w:r>
      <w:r w:rsidRPr="002D0C02">
        <w:rPr>
          <w:rFonts w:ascii="Lato" w:hAnsi="Lato"/>
          <w:sz w:val="20"/>
          <w:szCs w:val="20"/>
        </w:rPr>
        <w:t>idealnie imituje drewno egzotyczne</w:t>
      </w:r>
    </w:p>
    <w:p w14:paraId="30EB2500" w14:textId="2976DFF7" w:rsidR="002D0C02" w:rsidRPr="002D0C02" w:rsidRDefault="002D0C02" w:rsidP="002D0C02">
      <w:pPr>
        <w:pStyle w:val="Akapitzlist"/>
        <w:numPr>
          <w:ilvl w:val="0"/>
          <w:numId w:val="24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2D0C02">
        <w:rPr>
          <w:rFonts w:ascii="Lato" w:hAnsi="Lato" w:cs="Lato"/>
          <w:sz w:val="20"/>
          <w:szCs w:val="20"/>
        </w:rPr>
        <w:t>Ł</w:t>
      </w:r>
      <w:r w:rsidRPr="002D0C02">
        <w:rPr>
          <w:rFonts w:ascii="Lato" w:hAnsi="Lato"/>
          <w:sz w:val="20"/>
          <w:szCs w:val="20"/>
        </w:rPr>
        <w:t>atwy monta</w:t>
      </w:r>
      <w:r w:rsidRPr="002D0C02">
        <w:rPr>
          <w:rFonts w:ascii="Lato" w:hAnsi="Lato" w:cs="Lato"/>
          <w:sz w:val="20"/>
          <w:szCs w:val="20"/>
        </w:rPr>
        <w:t>ż</w:t>
      </w:r>
      <w:r w:rsidRPr="002D0C02">
        <w:rPr>
          <w:rFonts w:ascii="Lato" w:hAnsi="Lato"/>
          <w:sz w:val="20"/>
          <w:szCs w:val="20"/>
        </w:rPr>
        <w:t xml:space="preserve"> </w:t>
      </w:r>
      <w:r w:rsidRPr="002D0C02">
        <w:rPr>
          <w:rFonts w:ascii="Lato" w:hAnsi="Lato" w:cs="Lato"/>
          <w:sz w:val="20"/>
          <w:szCs w:val="20"/>
        </w:rPr>
        <w:t>–</w:t>
      </w:r>
      <w:r w:rsidRPr="002D0C02">
        <w:rPr>
          <w:rFonts w:ascii="Lato" w:hAnsi="Lato"/>
          <w:sz w:val="20"/>
          <w:szCs w:val="20"/>
        </w:rPr>
        <w:t xml:space="preserve"> dzi</w:t>
      </w:r>
      <w:r w:rsidRPr="002D0C02">
        <w:rPr>
          <w:rFonts w:ascii="Lato" w:hAnsi="Lato" w:cs="Lato"/>
          <w:sz w:val="20"/>
          <w:szCs w:val="20"/>
        </w:rPr>
        <w:t>ę</w:t>
      </w:r>
      <w:r w:rsidRPr="002D0C02">
        <w:rPr>
          <w:rFonts w:ascii="Lato" w:hAnsi="Lato"/>
          <w:sz w:val="20"/>
          <w:szCs w:val="20"/>
        </w:rPr>
        <w:t>ki specjalnemu systemowi monta</w:t>
      </w:r>
      <w:r w:rsidRPr="002D0C02">
        <w:rPr>
          <w:rFonts w:ascii="Lato" w:hAnsi="Lato" w:cs="Lato"/>
          <w:sz w:val="20"/>
          <w:szCs w:val="20"/>
        </w:rPr>
        <w:t>ż</w:t>
      </w:r>
      <w:r w:rsidRPr="002D0C02">
        <w:rPr>
          <w:rFonts w:ascii="Lato" w:hAnsi="Lato"/>
          <w:sz w:val="20"/>
          <w:szCs w:val="20"/>
        </w:rPr>
        <w:t>owemu</w:t>
      </w:r>
    </w:p>
    <w:p w14:paraId="708F7EDC" w14:textId="32802E81" w:rsidR="002D0C02" w:rsidRPr="002D0C02" w:rsidRDefault="002D0C02" w:rsidP="002D0C02">
      <w:pPr>
        <w:pStyle w:val="Akapitzlist"/>
        <w:numPr>
          <w:ilvl w:val="0"/>
          <w:numId w:val="24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2D0C02">
        <w:rPr>
          <w:rFonts w:ascii="Lato" w:hAnsi="Lato"/>
          <w:sz w:val="20"/>
          <w:szCs w:val="20"/>
        </w:rPr>
        <w:t>Trwa</w:t>
      </w:r>
      <w:r w:rsidRPr="002D0C02">
        <w:rPr>
          <w:rFonts w:ascii="Lato" w:hAnsi="Lato" w:cs="Lato"/>
          <w:sz w:val="20"/>
          <w:szCs w:val="20"/>
        </w:rPr>
        <w:t>ł</w:t>
      </w:r>
      <w:r w:rsidRPr="002D0C02">
        <w:rPr>
          <w:rFonts w:ascii="Lato" w:hAnsi="Lato"/>
          <w:sz w:val="20"/>
          <w:szCs w:val="20"/>
        </w:rPr>
        <w:t>o</w:t>
      </w:r>
      <w:r w:rsidRPr="002D0C02">
        <w:rPr>
          <w:rFonts w:ascii="Lato" w:hAnsi="Lato" w:cs="Lato"/>
          <w:sz w:val="20"/>
          <w:szCs w:val="20"/>
        </w:rPr>
        <w:t>ść</w:t>
      </w:r>
      <w:r w:rsidRPr="002D0C02">
        <w:rPr>
          <w:rFonts w:ascii="Lato" w:hAnsi="Lato"/>
          <w:sz w:val="20"/>
          <w:szCs w:val="20"/>
        </w:rPr>
        <w:t xml:space="preserve"> na lata </w:t>
      </w:r>
      <w:r w:rsidRPr="002D0C02">
        <w:rPr>
          <w:rFonts w:ascii="Lato" w:hAnsi="Lato" w:cs="Lato"/>
          <w:sz w:val="20"/>
          <w:szCs w:val="20"/>
        </w:rPr>
        <w:t>–</w:t>
      </w:r>
      <w:r w:rsidRPr="002D0C02">
        <w:rPr>
          <w:rFonts w:ascii="Lato" w:hAnsi="Lato"/>
          <w:sz w:val="20"/>
          <w:szCs w:val="20"/>
        </w:rPr>
        <w:t xml:space="preserve"> odporny na wilgo</w:t>
      </w:r>
      <w:r w:rsidRPr="002D0C02">
        <w:rPr>
          <w:rFonts w:ascii="Lato" w:hAnsi="Lato" w:cs="Lato"/>
          <w:sz w:val="20"/>
          <w:szCs w:val="20"/>
        </w:rPr>
        <w:t>ć</w:t>
      </w:r>
      <w:r w:rsidRPr="002D0C02">
        <w:rPr>
          <w:rFonts w:ascii="Lato" w:hAnsi="Lato"/>
          <w:sz w:val="20"/>
          <w:szCs w:val="20"/>
        </w:rPr>
        <w:t>, grzyby i szkodniki</w:t>
      </w:r>
    </w:p>
    <w:p w14:paraId="051189E8" w14:textId="325F41FF" w:rsidR="00D72900" w:rsidRPr="002D0C02" w:rsidRDefault="002D0C02" w:rsidP="002D0C02">
      <w:pPr>
        <w:pStyle w:val="Akapitzlist"/>
        <w:numPr>
          <w:ilvl w:val="0"/>
          <w:numId w:val="24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2D0C02">
        <w:rPr>
          <w:rFonts w:ascii="Lato" w:hAnsi="Lato"/>
          <w:sz w:val="20"/>
          <w:szCs w:val="20"/>
        </w:rPr>
        <w:t xml:space="preserve">Ekologia </w:t>
      </w:r>
      <w:r w:rsidRPr="002D0C02">
        <w:rPr>
          <w:rFonts w:ascii="Lato" w:hAnsi="Lato" w:cs="Lato"/>
          <w:sz w:val="20"/>
          <w:szCs w:val="20"/>
        </w:rPr>
        <w:t>–</w:t>
      </w:r>
      <w:r w:rsidRPr="002D0C02">
        <w:rPr>
          <w:rFonts w:ascii="Lato" w:hAnsi="Lato"/>
          <w:sz w:val="20"/>
          <w:szCs w:val="20"/>
        </w:rPr>
        <w:t xml:space="preserve"> materia</w:t>
      </w:r>
      <w:r w:rsidRPr="002D0C02">
        <w:rPr>
          <w:rFonts w:ascii="Lato" w:hAnsi="Lato" w:cs="Lato"/>
          <w:sz w:val="20"/>
          <w:szCs w:val="20"/>
        </w:rPr>
        <w:t>ł</w:t>
      </w:r>
      <w:r w:rsidRPr="002D0C02">
        <w:rPr>
          <w:rFonts w:ascii="Lato" w:hAnsi="Lato"/>
          <w:sz w:val="20"/>
          <w:szCs w:val="20"/>
        </w:rPr>
        <w:t xml:space="preserve"> kompozytowy WPC</w:t>
      </w:r>
    </w:p>
    <w:p w14:paraId="09F98E53" w14:textId="3E0141C3" w:rsidR="00C142D2" w:rsidRPr="00D72900" w:rsidRDefault="00C142D2" w:rsidP="00D72900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  <w:bCs/>
        </w:rPr>
        <w:lastRenderedPageBreak/>
        <w:t>MONTAŻ</w:t>
      </w:r>
      <w:r w:rsidR="008F002E" w:rsidRPr="00D72900">
        <w:rPr>
          <w:rFonts w:ascii="Lato" w:hAnsi="Lato"/>
          <w:b/>
          <w:bCs/>
        </w:rPr>
        <w:tab/>
      </w:r>
      <w:r w:rsidR="008F002E" w:rsidRPr="00D72900">
        <w:rPr>
          <w:rFonts w:ascii="Lato" w:hAnsi="Lato"/>
          <w:b/>
          <w:bCs/>
        </w:rPr>
        <w:tab/>
      </w:r>
      <w:r w:rsidR="008F002E" w:rsidRPr="00D72900">
        <w:rPr>
          <w:rFonts w:ascii="Lato" w:hAnsi="Lato"/>
          <w:b/>
          <w:bCs/>
        </w:rPr>
        <w:tab/>
      </w:r>
      <w:r w:rsidRPr="00D72900">
        <w:rPr>
          <w:rFonts w:ascii="Lato" w:hAnsi="Lato"/>
          <w:b/>
          <w:bCs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29D542B2" w14:textId="77777777" w:rsidR="00D72900" w:rsidRDefault="00D72900" w:rsidP="00D72900">
      <w:pPr>
        <w:ind w:left="360"/>
        <w:rPr>
          <w:rFonts w:ascii="Lato" w:hAnsi="Lato"/>
          <w:sz w:val="20"/>
          <w:szCs w:val="20"/>
        </w:rPr>
      </w:pPr>
    </w:p>
    <w:p w14:paraId="57E4A287" w14:textId="77777777" w:rsidR="00D72900" w:rsidRDefault="00D72900" w:rsidP="00D72900">
      <w:pPr>
        <w:ind w:left="360"/>
        <w:rPr>
          <w:rFonts w:ascii="Lato" w:hAnsi="Lato"/>
          <w:sz w:val="20"/>
          <w:szCs w:val="20"/>
        </w:rPr>
      </w:pPr>
    </w:p>
    <w:p w14:paraId="286E39B5" w14:textId="21C947B6" w:rsidR="00E859C2" w:rsidRPr="00026CA5" w:rsidRDefault="00026CA5" w:rsidP="00026CA5">
      <w:pPr>
        <w:jc w:val="center"/>
        <w:rPr>
          <w:rFonts w:ascii="Lato" w:hAnsi="Lato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B9428A9" wp14:editId="72637EB9">
            <wp:extent cx="6744804" cy="390715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43" cy="39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29FF" w14:textId="61E0D22F" w:rsidR="00E859C2" w:rsidRDefault="00E859C2" w:rsidP="00D72900">
      <w:pPr>
        <w:pStyle w:val="Akapitzlist"/>
        <w:rPr>
          <w:rFonts w:ascii="Lato" w:hAnsi="Lato"/>
          <w:b/>
          <w:bCs/>
          <w:sz w:val="20"/>
          <w:szCs w:val="20"/>
        </w:rPr>
      </w:pPr>
    </w:p>
    <w:p w14:paraId="08EC37E9" w14:textId="14C6510F" w:rsidR="00E859C2" w:rsidRDefault="002A1BB6" w:rsidP="00D72900">
      <w:pPr>
        <w:pStyle w:val="Akapitzlist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noProof/>
          <w:sz w:val="20"/>
          <w:szCs w:val="20"/>
        </w:rPr>
        <w:lastRenderedPageBreak/>
        <w:drawing>
          <wp:inline distT="0" distB="0" distL="0" distR="0" wp14:anchorId="61205E6E" wp14:editId="0367828E">
            <wp:extent cx="5762625" cy="5719445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6F37" w14:textId="1DBC28B9" w:rsidR="002A1BB6" w:rsidRDefault="002A1BB6" w:rsidP="00D72900">
      <w:pPr>
        <w:pStyle w:val="Akapitzlist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noProof/>
          <w:sz w:val="20"/>
          <w:szCs w:val="20"/>
        </w:rPr>
        <w:lastRenderedPageBreak/>
        <w:drawing>
          <wp:inline distT="0" distB="0" distL="0" distR="0" wp14:anchorId="2A6A364F" wp14:editId="0EF5F98D">
            <wp:extent cx="5762625" cy="5719445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  <w:noProof/>
          <w:sz w:val="20"/>
          <w:szCs w:val="20"/>
        </w:rPr>
        <w:lastRenderedPageBreak/>
        <w:drawing>
          <wp:inline distT="0" distB="0" distL="0" distR="0" wp14:anchorId="7CA69975" wp14:editId="1D500305">
            <wp:extent cx="5762625" cy="5676265"/>
            <wp:effectExtent l="0" t="0" r="9525" b="63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0B89" w14:textId="77777777" w:rsidR="002A1BB6" w:rsidRPr="00D32511" w:rsidRDefault="002A1BB6" w:rsidP="00D72900">
      <w:pPr>
        <w:pStyle w:val="Akapitzlist"/>
        <w:rPr>
          <w:rFonts w:ascii="Lato" w:hAnsi="Lato"/>
          <w:b/>
          <w:bCs/>
          <w:sz w:val="20"/>
          <w:szCs w:val="20"/>
        </w:rPr>
      </w:pPr>
    </w:p>
    <w:p w14:paraId="73D85AA1" w14:textId="05CDEB45" w:rsidR="00C142D2" w:rsidRPr="00D72900" w:rsidRDefault="00C142D2" w:rsidP="00D72900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  <w:bCs/>
        </w:rPr>
        <w:t>SKŁADOWANIE I TRANSPORT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13632621" w14:textId="6AD0323A" w:rsidR="00D72900" w:rsidRPr="004505DD" w:rsidRDefault="00D72900" w:rsidP="00E87A8D">
      <w:pPr>
        <w:ind w:left="70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Panele </w:t>
      </w:r>
      <w:r w:rsidRPr="004505DD">
        <w:rPr>
          <w:rFonts w:ascii="Lato" w:hAnsi="Lato"/>
          <w:sz w:val="20"/>
          <w:szCs w:val="20"/>
        </w:rPr>
        <w:t xml:space="preserve"> powinny być składowane na pełno</w:t>
      </w:r>
      <w:r>
        <w:rPr>
          <w:rFonts w:ascii="Lato" w:hAnsi="Lato"/>
          <w:sz w:val="20"/>
          <w:szCs w:val="20"/>
        </w:rPr>
        <w:t xml:space="preserve"> </w:t>
      </w:r>
      <w:r w:rsidRPr="004505DD">
        <w:rPr>
          <w:rFonts w:ascii="Lato" w:hAnsi="Lato"/>
          <w:sz w:val="20"/>
          <w:szCs w:val="20"/>
        </w:rPr>
        <w:t xml:space="preserve">powierzchniowych podkładach (np. palety), w suchych, dobrze wentylowanych pomieszczeniach o stałej temperaturze, zabezpieczonych przed wilgocią i bezpośrednią ekspozycją na światło słoneczne </w:t>
      </w:r>
      <w:r w:rsidRPr="004505DD">
        <w:rPr>
          <w:rFonts w:ascii="Lato" w:hAnsi="Lato" w:cs="Arial"/>
          <w:color w:val="19212B"/>
          <w:sz w:val="20"/>
          <w:szCs w:val="20"/>
        </w:rPr>
        <w:t>(promieniowanie UV).</w:t>
      </w:r>
      <w:r w:rsidRPr="004505DD">
        <w:rPr>
          <w:rFonts w:ascii="Lato" w:hAnsi="Lato"/>
          <w:sz w:val="20"/>
          <w:szCs w:val="20"/>
        </w:rPr>
        <w:t xml:space="preserve"> Nie należy przechowywać ich na wolnym powietrzu. Nieprawidłowe składowanie, niezależnie od czasu trwania, może spowodować nieodwracalne wypaczenie i odbarwienie paneli. Wszelkie ciała obce znajdujące się pomiędzy panelami podczas składowania mogą doprowadzić do wgnieceń i uszkodzeń powierzchni. </w:t>
      </w:r>
      <w:r>
        <w:rPr>
          <w:rFonts w:ascii="Lato" w:hAnsi="Lato"/>
          <w:sz w:val="20"/>
          <w:szCs w:val="20"/>
        </w:rPr>
        <w:t>Panele</w:t>
      </w:r>
      <w:r w:rsidRPr="004505DD">
        <w:rPr>
          <w:rFonts w:ascii="Lato" w:hAnsi="Lato"/>
          <w:sz w:val="20"/>
          <w:szCs w:val="20"/>
        </w:rPr>
        <w:t xml:space="preserve"> należy transportować, przy użyciu stabilnych podkładów. Podczas transportowania produktu należy go odpowiednio zabezpieczyć przed warunkami atmosferycznymi i ześlizgnięciem. Panele przechowywać w oryginalnych opakowaniach, w temperaturze powyżej +5°C. </w:t>
      </w:r>
    </w:p>
    <w:p w14:paraId="548BFF95" w14:textId="0B1D8884" w:rsidR="00076400" w:rsidRPr="008E75C9" w:rsidRDefault="00076400" w:rsidP="003914DC">
      <w:pPr>
        <w:ind w:left="360" w:right="543"/>
        <w:rPr>
          <w:rFonts w:ascii="Lato" w:hAnsi="Lato"/>
          <w:sz w:val="22"/>
          <w:szCs w:val="22"/>
        </w:rPr>
      </w:pP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D72900" w:rsidRDefault="00C142D2" w:rsidP="00D72900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  <w:bCs/>
        </w:rPr>
        <w:lastRenderedPageBreak/>
        <w:t>CZYSZCZENIE I KONSERWACJA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07AEC010" w14:textId="28C57656" w:rsidR="00E87A8D" w:rsidRDefault="00E87A8D" w:rsidP="00E87A8D">
      <w:pPr>
        <w:ind w:left="705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Powierzchnie</w:t>
      </w:r>
      <w:r w:rsidR="00E859C2">
        <w:rPr>
          <w:rFonts w:ascii="Lato" w:hAnsi="Lato"/>
          <w:sz w:val="20"/>
          <w:szCs w:val="20"/>
        </w:rPr>
        <w:t xml:space="preserve"> paneli</w:t>
      </w:r>
      <w:r w:rsidRPr="004505DD">
        <w:rPr>
          <w:rFonts w:ascii="Lato" w:hAnsi="Lato"/>
          <w:sz w:val="20"/>
          <w:szCs w:val="20"/>
        </w:rPr>
        <w:t xml:space="preserve"> można czyścić wodą</w:t>
      </w:r>
      <w:r w:rsidR="002A1BB6">
        <w:rPr>
          <w:rFonts w:ascii="Lato" w:hAnsi="Lato"/>
          <w:sz w:val="20"/>
          <w:szCs w:val="20"/>
        </w:rPr>
        <w:t>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24"/>
      <w:footerReference w:type="default" r:id="rId25"/>
      <w:headerReference w:type="firs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20F4" w14:textId="77777777" w:rsidR="00850AFD" w:rsidRDefault="00850AFD" w:rsidP="00CD1BD9">
      <w:r>
        <w:separator/>
      </w:r>
    </w:p>
  </w:endnote>
  <w:endnote w:type="continuationSeparator" w:id="0">
    <w:p w14:paraId="5D1EC152" w14:textId="77777777" w:rsidR="00850AFD" w:rsidRDefault="00850AFD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850AFD" w:rsidRPr="00990579" w:rsidRDefault="00850AFD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850AFD" w14:paraId="3C55BC61" w14:textId="77777777" w:rsidTr="00726634">
      <w:tc>
        <w:tcPr>
          <w:tcW w:w="3539" w:type="dxa"/>
        </w:tcPr>
        <w:p w14:paraId="22655844" w14:textId="038B9D95" w:rsidR="00850AFD" w:rsidRDefault="00850AFD" w:rsidP="00726634">
          <w:pPr>
            <w:spacing w:line="259" w:lineRule="auto"/>
            <w:jc w:val="both"/>
            <w:rPr>
              <w:rFonts w:ascii="Lato" w:hAnsi="Lato"/>
              <w:bCs/>
              <w:sz w:val="18"/>
              <w:szCs w:val="18"/>
            </w:rPr>
          </w:pPr>
          <w:r w:rsidRPr="007F3254">
            <w:rPr>
              <w:sz w:val="18"/>
              <w:szCs w:val="18"/>
              <w:lang w:val="en-US"/>
            </w:rPr>
            <w:t xml:space="preserve">           </w:t>
          </w:r>
        </w:p>
        <w:p w14:paraId="7C8DA2D7" w14:textId="5100AFCE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rFonts w:ascii="Lato" w:hAnsi="Lato"/>
              <w:sz w:val="18"/>
              <w:szCs w:val="18"/>
              <w:lang w:val="en-US"/>
            </w:rPr>
            <w:t xml:space="preserve">              </w:t>
          </w:r>
          <w:r w:rsidRPr="00BA2260">
            <w:rPr>
              <w:rFonts w:ascii="Lato" w:hAnsi="Lato"/>
              <w:sz w:val="18"/>
              <w:szCs w:val="18"/>
              <w:lang w:val="en-US"/>
            </w:rPr>
            <w:t>www.maxstone.pl</w:t>
          </w:r>
        </w:p>
        <w:p w14:paraId="60ACFE27" w14:textId="7C38F7FB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    Producent / Manufacturer</w:t>
          </w:r>
        </w:p>
        <w:p w14:paraId="679F00B2" w14:textId="33833533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   Max-Stone sp. z </w:t>
          </w:r>
          <w:proofErr w:type="spellStart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4F359C72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 Ul. Prezydenta Ryszarda</w:t>
          </w:r>
        </w:p>
        <w:p w14:paraId="1A24BBC4" w14:textId="5BA2DDC1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>
            <w:rPr>
              <w:rFonts w:ascii="Lato" w:hAnsi="Lato"/>
              <w:b/>
              <w:sz w:val="12"/>
              <w:szCs w:val="12"/>
            </w:rPr>
            <w:t xml:space="preserve"> </w:t>
          </w:r>
          <w:r w:rsidRPr="00BA2260"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7DE31224" w14:textId="12221B05" w:rsidR="00850AFD" w:rsidRDefault="00850AFD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>
            <w:rPr>
              <w:rFonts w:ascii="Lato" w:hAnsi="Lato"/>
              <w:b/>
              <w:sz w:val="12"/>
              <w:szCs w:val="12"/>
            </w:rPr>
            <w:t xml:space="preserve"> </w:t>
          </w:r>
          <w:r w:rsidRPr="00BA2260">
            <w:rPr>
              <w:rFonts w:ascii="Lato" w:hAnsi="Lato"/>
              <w:b/>
              <w:sz w:val="12"/>
              <w:szCs w:val="12"/>
            </w:rPr>
            <w:t>38-400 Krosno</w:t>
          </w:r>
        </w:p>
      </w:tc>
      <w:tc>
        <w:tcPr>
          <w:tcW w:w="3260" w:type="dxa"/>
        </w:tcPr>
        <w:p w14:paraId="0B3BFCEC" w14:textId="5A15DB13" w:rsidR="00850AFD" w:rsidRDefault="004F24AC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13824A70" wp14:editId="086E58B2">
                <wp:simplePos x="0" y="0"/>
                <wp:positionH relativeFrom="margin">
                  <wp:posOffset>635</wp:posOffset>
                </wp:positionH>
                <wp:positionV relativeFrom="margin">
                  <wp:posOffset>137795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151EE256" w:rsidR="00850AFD" w:rsidRDefault="00850AFD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5D5C9D2C" w:rsidR="00850AFD" w:rsidRDefault="00850AFD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7A163821" w:rsidR="00850AFD" w:rsidRDefault="00850AFD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E87A8D">
            <w:rPr>
              <w:rFonts w:ascii="Lato Black" w:hAnsi="Lato Black"/>
              <w:sz w:val="16"/>
              <w:szCs w:val="16"/>
            </w:rPr>
            <w:t>0</w:t>
          </w:r>
          <w:r w:rsidR="004F24AC">
            <w:rPr>
              <w:rFonts w:ascii="Lato Black" w:hAnsi="Lato Black"/>
              <w:sz w:val="16"/>
              <w:szCs w:val="16"/>
            </w:rPr>
            <w:t>6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4F24AC">
            <w:rPr>
              <w:rFonts w:ascii="Lato Black" w:hAnsi="Lato Black"/>
              <w:sz w:val="16"/>
              <w:szCs w:val="16"/>
            </w:rPr>
            <w:t>TDBS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7A4D12B5" w:rsidR="00850AFD" w:rsidRPr="00726634" w:rsidRDefault="00850AFD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Data aktualizacji: 0</w:t>
          </w:r>
          <w:r w:rsidR="00D72900">
            <w:rPr>
              <w:rFonts w:ascii="Lato Black" w:hAnsi="Lato Black"/>
              <w:b/>
              <w:sz w:val="16"/>
              <w:szCs w:val="16"/>
            </w:rPr>
            <w:t>8</w:t>
          </w:r>
          <w:r>
            <w:rPr>
              <w:rFonts w:ascii="Lato Black" w:hAnsi="Lato Black"/>
              <w:b/>
              <w:sz w:val="16"/>
              <w:szCs w:val="16"/>
            </w:rPr>
            <w:t>/2024</w:t>
          </w:r>
        </w:p>
        <w:p w14:paraId="1762975E" w14:textId="77777777" w:rsidR="00850AFD" w:rsidRDefault="00850AFD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850AFD" w:rsidRPr="00726634" w:rsidRDefault="00850AFD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501C7" w14:textId="77777777" w:rsidR="00850AFD" w:rsidRDefault="00850AFD" w:rsidP="00CD1BD9">
      <w:r>
        <w:separator/>
      </w:r>
    </w:p>
  </w:footnote>
  <w:footnote w:type="continuationSeparator" w:id="0">
    <w:p w14:paraId="2E1F5454" w14:textId="77777777" w:rsidR="00850AFD" w:rsidRDefault="00850AFD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850AFD" w:rsidRDefault="004F24AC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850AFD" w:rsidRDefault="004F24AC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6610A"/>
    <w:multiLevelType w:val="hybridMultilevel"/>
    <w:tmpl w:val="2BB89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23891"/>
    <w:multiLevelType w:val="hybridMultilevel"/>
    <w:tmpl w:val="9034B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61BE0"/>
    <w:multiLevelType w:val="hybridMultilevel"/>
    <w:tmpl w:val="ED1275C0"/>
    <w:lvl w:ilvl="0" w:tplc="1B643092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9" w15:restartNumberingAfterBreak="0">
    <w:nsid w:val="40F24497"/>
    <w:multiLevelType w:val="hybridMultilevel"/>
    <w:tmpl w:val="FACE3ECA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1F28BE"/>
    <w:multiLevelType w:val="hybridMultilevel"/>
    <w:tmpl w:val="8DCA07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B07C1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A7FD1"/>
    <w:multiLevelType w:val="hybridMultilevel"/>
    <w:tmpl w:val="8BDAD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BA3959"/>
    <w:multiLevelType w:val="hybridMultilevel"/>
    <w:tmpl w:val="95C2B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62583"/>
    <w:multiLevelType w:val="hybridMultilevel"/>
    <w:tmpl w:val="99909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3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467357742">
    <w:abstractNumId w:val="11"/>
  </w:num>
  <w:num w:numId="2" w16cid:durableId="1219589845">
    <w:abstractNumId w:val="6"/>
  </w:num>
  <w:num w:numId="3" w16cid:durableId="1346714757">
    <w:abstractNumId w:val="12"/>
  </w:num>
  <w:num w:numId="4" w16cid:durableId="1628243908">
    <w:abstractNumId w:val="15"/>
  </w:num>
  <w:num w:numId="5" w16cid:durableId="101110909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4165431">
    <w:abstractNumId w:val="14"/>
  </w:num>
  <w:num w:numId="7" w16cid:durableId="485442847">
    <w:abstractNumId w:val="14"/>
  </w:num>
  <w:num w:numId="8" w16cid:durableId="814958028">
    <w:abstractNumId w:val="1"/>
  </w:num>
  <w:num w:numId="9" w16cid:durableId="1188524355">
    <w:abstractNumId w:val="19"/>
  </w:num>
  <w:num w:numId="10" w16cid:durableId="1002508392">
    <w:abstractNumId w:val="17"/>
  </w:num>
  <w:num w:numId="11" w16cid:durableId="1096826018">
    <w:abstractNumId w:val="3"/>
  </w:num>
  <w:num w:numId="12" w16cid:durableId="245456128">
    <w:abstractNumId w:val="23"/>
  </w:num>
  <w:num w:numId="13" w16cid:durableId="1991907226">
    <w:abstractNumId w:val="8"/>
  </w:num>
  <w:num w:numId="14" w16cid:durableId="1659380358">
    <w:abstractNumId w:val="10"/>
  </w:num>
  <w:num w:numId="15" w16cid:durableId="1632662849">
    <w:abstractNumId w:val="2"/>
  </w:num>
  <w:num w:numId="16" w16cid:durableId="152071207">
    <w:abstractNumId w:val="9"/>
  </w:num>
  <w:num w:numId="17" w16cid:durableId="2144955995">
    <w:abstractNumId w:val="5"/>
  </w:num>
  <w:num w:numId="18" w16cid:durableId="674304232">
    <w:abstractNumId w:val="22"/>
  </w:num>
  <w:num w:numId="19" w16cid:durableId="721751855">
    <w:abstractNumId w:val="16"/>
  </w:num>
  <w:num w:numId="20" w16cid:durableId="2016111491">
    <w:abstractNumId w:val="21"/>
  </w:num>
  <w:num w:numId="21" w16cid:durableId="1151020989">
    <w:abstractNumId w:val="4"/>
  </w:num>
  <w:num w:numId="22" w16cid:durableId="574633098">
    <w:abstractNumId w:val="7"/>
  </w:num>
  <w:num w:numId="23" w16cid:durableId="1716126268">
    <w:abstractNumId w:val="13"/>
  </w:num>
  <w:num w:numId="24" w16cid:durableId="1248811574">
    <w:abstractNumId w:val="18"/>
  </w:num>
  <w:num w:numId="25" w16cid:durableId="2440056">
    <w:abstractNumId w:val="20"/>
  </w:num>
  <w:num w:numId="26" w16cid:durableId="1005598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6CA5"/>
    <w:rsid w:val="0006362C"/>
    <w:rsid w:val="00076400"/>
    <w:rsid w:val="000968B1"/>
    <w:rsid w:val="000D1DB8"/>
    <w:rsid w:val="00103006"/>
    <w:rsid w:val="001476A4"/>
    <w:rsid w:val="00166B6E"/>
    <w:rsid w:val="00186432"/>
    <w:rsid w:val="00193E31"/>
    <w:rsid w:val="001E4956"/>
    <w:rsid w:val="001F72BE"/>
    <w:rsid w:val="001F75FD"/>
    <w:rsid w:val="00217ABC"/>
    <w:rsid w:val="0022543E"/>
    <w:rsid w:val="0023331E"/>
    <w:rsid w:val="00293236"/>
    <w:rsid w:val="002A1BB6"/>
    <w:rsid w:val="002D0C02"/>
    <w:rsid w:val="002D4CF7"/>
    <w:rsid w:val="002D5D90"/>
    <w:rsid w:val="002F0914"/>
    <w:rsid w:val="00303FCB"/>
    <w:rsid w:val="003211E5"/>
    <w:rsid w:val="00340B68"/>
    <w:rsid w:val="00351E0F"/>
    <w:rsid w:val="003914DC"/>
    <w:rsid w:val="003B404B"/>
    <w:rsid w:val="00400890"/>
    <w:rsid w:val="00425EBE"/>
    <w:rsid w:val="00451DB3"/>
    <w:rsid w:val="004626A1"/>
    <w:rsid w:val="0046659B"/>
    <w:rsid w:val="00466B49"/>
    <w:rsid w:val="00482B33"/>
    <w:rsid w:val="00490E47"/>
    <w:rsid w:val="004912C8"/>
    <w:rsid w:val="0049602C"/>
    <w:rsid w:val="004F24AC"/>
    <w:rsid w:val="00531131"/>
    <w:rsid w:val="0053118C"/>
    <w:rsid w:val="0057643B"/>
    <w:rsid w:val="00582340"/>
    <w:rsid w:val="005A2CB1"/>
    <w:rsid w:val="005C26C0"/>
    <w:rsid w:val="005D048A"/>
    <w:rsid w:val="005D080F"/>
    <w:rsid w:val="005F2C77"/>
    <w:rsid w:val="00610B2D"/>
    <w:rsid w:val="00612484"/>
    <w:rsid w:val="006133E5"/>
    <w:rsid w:val="00635755"/>
    <w:rsid w:val="00641861"/>
    <w:rsid w:val="00650D6C"/>
    <w:rsid w:val="00654052"/>
    <w:rsid w:val="00673468"/>
    <w:rsid w:val="00674F51"/>
    <w:rsid w:val="006769C8"/>
    <w:rsid w:val="00694649"/>
    <w:rsid w:val="006F276F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7C11C5"/>
    <w:rsid w:val="007F3254"/>
    <w:rsid w:val="00815E0F"/>
    <w:rsid w:val="00827A0D"/>
    <w:rsid w:val="00831C84"/>
    <w:rsid w:val="00832EBA"/>
    <w:rsid w:val="00843CD4"/>
    <w:rsid w:val="00850AFD"/>
    <w:rsid w:val="008756F4"/>
    <w:rsid w:val="00892B6E"/>
    <w:rsid w:val="00893046"/>
    <w:rsid w:val="008A59AC"/>
    <w:rsid w:val="008B5759"/>
    <w:rsid w:val="008C7EDA"/>
    <w:rsid w:val="008D3B62"/>
    <w:rsid w:val="008D4861"/>
    <w:rsid w:val="008E57FC"/>
    <w:rsid w:val="008E75C9"/>
    <w:rsid w:val="008E794C"/>
    <w:rsid w:val="008F002E"/>
    <w:rsid w:val="008F3AF1"/>
    <w:rsid w:val="009026C2"/>
    <w:rsid w:val="00912514"/>
    <w:rsid w:val="009252B0"/>
    <w:rsid w:val="00942EF7"/>
    <w:rsid w:val="0095218D"/>
    <w:rsid w:val="009634C9"/>
    <w:rsid w:val="00964A55"/>
    <w:rsid w:val="00984B48"/>
    <w:rsid w:val="00986DE7"/>
    <w:rsid w:val="00990579"/>
    <w:rsid w:val="00996396"/>
    <w:rsid w:val="009E2CDF"/>
    <w:rsid w:val="009F72A6"/>
    <w:rsid w:val="00A000FE"/>
    <w:rsid w:val="00A20CA1"/>
    <w:rsid w:val="00A3412F"/>
    <w:rsid w:val="00A37CBE"/>
    <w:rsid w:val="00A57396"/>
    <w:rsid w:val="00A658AD"/>
    <w:rsid w:val="00A94953"/>
    <w:rsid w:val="00AB6108"/>
    <w:rsid w:val="00AE1A80"/>
    <w:rsid w:val="00AE2C94"/>
    <w:rsid w:val="00AF2697"/>
    <w:rsid w:val="00AF5F10"/>
    <w:rsid w:val="00AF6825"/>
    <w:rsid w:val="00B07437"/>
    <w:rsid w:val="00B112F2"/>
    <w:rsid w:val="00B172F0"/>
    <w:rsid w:val="00B32541"/>
    <w:rsid w:val="00B340D2"/>
    <w:rsid w:val="00B4601D"/>
    <w:rsid w:val="00B540B4"/>
    <w:rsid w:val="00B610A9"/>
    <w:rsid w:val="00B9146D"/>
    <w:rsid w:val="00BA2260"/>
    <w:rsid w:val="00BB25F0"/>
    <w:rsid w:val="00BC409C"/>
    <w:rsid w:val="00BD116C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B574C"/>
    <w:rsid w:val="00CD0FEA"/>
    <w:rsid w:val="00CD1BD9"/>
    <w:rsid w:val="00D11CF5"/>
    <w:rsid w:val="00D41673"/>
    <w:rsid w:val="00D6505D"/>
    <w:rsid w:val="00D72900"/>
    <w:rsid w:val="00D82F36"/>
    <w:rsid w:val="00DC187D"/>
    <w:rsid w:val="00DE2A52"/>
    <w:rsid w:val="00DF00AE"/>
    <w:rsid w:val="00DF094C"/>
    <w:rsid w:val="00DF3947"/>
    <w:rsid w:val="00E05795"/>
    <w:rsid w:val="00E071EA"/>
    <w:rsid w:val="00E45244"/>
    <w:rsid w:val="00E51CD4"/>
    <w:rsid w:val="00E74DE3"/>
    <w:rsid w:val="00E859C2"/>
    <w:rsid w:val="00E87A8D"/>
    <w:rsid w:val="00ED4A1A"/>
    <w:rsid w:val="00EF21B5"/>
    <w:rsid w:val="00F17468"/>
    <w:rsid w:val="00F40C13"/>
    <w:rsid w:val="00F43728"/>
    <w:rsid w:val="00F4593F"/>
    <w:rsid w:val="00F639BE"/>
    <w:rsid w:val="00F82D6F"/>
    <w:rsid w:val="00F96059"/>
    <w:rsid w:val="00F9745C"/>
    <w:rsid w:val="00FA2660"/>
    <w:rsid w:val="00FB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2C94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7C11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CBA71-9FCF-4BB5-9225-371C85E6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12</Pages>
  <Words>387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6</cp:revision>
  <cp:lastPrinted>2024-10-01T09:47:00Z</cp:lastPrinted>
  <dcterms:created xsi:type="dcterms:W3CDTF">2025-10-07T08:21:00Z</dcterms:created>
  <dcterms:modified xsi:type="dcterms:W3CDTF">2025-10-09T05:08:00Z</dcterms:modified>
</cp:coreProperties>
</file>