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BED3BA" w14:textId="35517116" w:rsidR="00C142D2" w:rsidRPr="00B434A6" w:rsidRDefault="00C142D2" w:rsidP="00C142D2">
      <w:pPr>
        <w:spacing w:after="160" w:line="259" w:lineRule="auto"/>
        <w:ind w:right="543"/>
        <w:rPr>
          <w:rFonts w:ascii="Lato Hairline" w:hAnsi="Lato Hairline"/>
          <w:b/>
          <w:sz w:val="56"/>
          <w:szCs w:val="56"/>
        </w:rPr>
      </w:pPr>
      <w:r>
        <w:rPr>
          <w:rFonts w:ascii="Lato Hairline" w:hAnsi="Lato Hairline"/>
          <w:b/>
          <w:sz w:val="56"/>
          <w:szCs w:val="56"/>
        </w:rPr>
        <w:t>KAMIEŃ DEKORACYJNY</w:t>
      </w:r>
    </w:p>
    <w:p w14:paraId="3CCE8054" w14:textId="38F0C06A" w:rsidR="00C142D2" w:rsidRDefault="002E019B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  <w:r>
        <w:rPr>
          <w:rFonts w:ascii="Lato Hairline" w:hAnsi="Lato Hairline"/>
          <w:b/>
          <w:sz w:val="72"/>
          <w:szCs w:val="240"/>
        </w:rPr>
        <w:t>TOPAZ</w:t>
      </w:r>
    </w:p>
    <w:p w14:paraId="591DDE12" w14:textId="409C6E3D" w:rsidR="00C142D2" w:rsidRDefault="00C142D2" w:rsidP="00C142D2">
      <w:pPr>
        <w:spacing w:after="204" w:line="259" w:lineRule="auto"/>
        <w:ind w:right="543"/>
        <w:rPr>
          <w:rFonts w:ascii="Lato" w:hAnsi="Lato"/>
          <w:b/>
          <w:sz w:val="20"/>
          <w:szCs w:val="20"/>
        </w:rPr>
      </w:pPr>
    </w:p>
    <w:p w14:paraId="51F88814" w14:textId="773F4695" w:rsidR="00C142D2" w:rsidRDefault="003418E9" w:rsidP="003418E9">
      <w:pPr>
        <w:tabs>
          <w:tab w:val="left" w:pos="1275"/>
        </w:tabs>
        <w:spacing w:after="204" w:line="259" w:lineRule="auto"/>
        <w:ind w:left="-5" w:right="-12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tab/>
      </w:r>
      <w:r>
        <w:rPr>
          <w:noProof/>
        </w:rPr>
        <w:drawing>
          <wp:inline distT="0" distB="0" distL="0" distR="0" wp14:anchorId="3F0F6A0A" wp14:editId="3A243FF8">
            <wp:extent cx="6645910" cy="4434205"/>
            <wp:effectExtent l="0" t="0" r="2540" b="4445"/>
            <wp:docPr id="101282953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43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94B72" w14:textId="4AE1C490" w:rsidR="00C142D2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1C2028A3" w14:textId="3B7E334F" w:rsidR="00C142D2" w:rsidRPr="004505DD" w:rsidRDefault="00C142D2" w:rsidP="007A1E56">
      <w:pPr>
        <w:spacing w:after="204" w:line="259" w:lineRule="auto"/>
        <w:ind w:left="-5" w:right="543"/>
        <w:jc w:val="center"/>
        <w:rPr>
          <w:rFonts w:ascii="Lato" w:hAnsi="Lato"/>
          <w:b/>
          <w:sz w:val="20"/>
          <w:szCs w:val="20"/>
        </w:rPr>
      </w:pPr>
    </w:p>
    <w:p w14:paraId="6D6F44AB" w14:textId="459AA923" w:rsidR="00B00DBB" w:rsidRDefault="00726634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textWrapping" w:clear="all"/>
      </w:r>
    </w:p>
    <w:p w14:paraId="18C3AEFD" w14:textId="50AB0567" w:rsidR="00D62AA5" w:rsidRDefault="00D62AA5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sz w:val="20"/>
          <w:szCs w:val="20"/>
        </w:rPr>
        <w:br w:type="page"/>
      </w:r>
    </w:p>
    <w:p w14:paraId="25CD8F09" w14:textId="77777777" w:rsidR="00C142D2" w:rsidRPr="004505DD" w:rsidRDefault="00C142D2" w:rsidP="00C142D2">
      <w:pPr>
        <w:spacing w:after="204" w:line="259" w:lineRule="auto"/>
        <w:ind w:left="-5" w:right="543"/>
        <w:rPr>
          <w:rFonts w:ascii="Lato" w:hAnsi="Lato"/>
          <w:b/>
          <w:sz w:val="20"/>
          <w:szCs w:val="20"/>
        </w:rPr>
      </w:pPr>
    </w:p>
    <w:p w14:paraId="261CD51C" w14:textId="188A2453" w:rsidR="00C142D2" w:rsidRDefault="00C142D2" w:rsidP="00C41E4E">
      <w:pPr>
        <w:spacing w:after="204" w:line="259" w:lineRule="auto"/>
        <w:ind w:left="-5" w:right="543" w:firstLine="713"/>
        <w:rPr>
          <w:rFonts w:ascii="Lato" w:hAnsi="Lato"/>
          <w:b/>
          <w:sz w:val="28"/>
          <w:szCs w:val="28"/>
        </w:rPr>
      </w:pPr>
      <w:r w:rsidRPr="004505DD">
        <w:rPr>
          <w:rFonts w:ascii="Lato" w:hAnsi="Lato"/>
          <w:b/>
          <w:sz w:val="28"/>
          <w:szCs w:val="28"/>
        </w:rPr>
        <w:t>SPIS TREŚCI:</w:t>
      </w:r>
    </w:p>
    <w:p w14:paraId="3B286BAA" w14:textId="77777777" w:rsidR="00C142D2" w:rsidRPr="002D65DE" w:rsidRDefault="00C142D2" w:rsidP="00C142D2">
      <w:pPr>
        <w:pStyle w:val="Akapitzlist"/>
        <w:ind w:left="851" w:right="543"/>
        <w:rPr>
          <w:rFonts w:ascii="Lato" w:hAnsi="Lato"/>
          <w:b/>
          <w:color w:val="AEAAAA" w:themeColor="background2" w:themeShade="BF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INFORMACJE O PRODUKCIE</w:t>
      </w:r>
    </w:p>
    <w:p w14:paraId="18B72018" w14:textId="77777777" w:rsidR="00C142D2" w:rsidRPr="00B91CA5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456E933" w14:textId="77777777" w:rsidR="00C142D2" w:rsidRDefault="00C142D2" w:rsidP="00C142D2">
      <w:pPr>
        <w:pStyle w:val="Akapitzlist"/>
        <w:ind w:left="851" w:right="543"/>
        <w:rPr>
          <w:rFonts w:ascii="Lato Black" w:hAnsi="Lato Black"/>
          <w:bCs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2D65DE">
        <w:rPr>
          <w:rFonts w:ascii="Lato Black" w:hAnsi="Lato Black"/>
          <w:bCs/>
          <w:sz w:val="20"/>
          <w:szCs w:val="20"/>
        </w:rPr>
        <w:t>SPECYFIKACJA PRODUKTU</w:t>
      </w:r>
    </w:p>
    <w:p w14:paraId="553D110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Cs/>
        </w:rPr>
      </w:pPr>
    </w:p>
    <w:p w14:paraId="22C25E82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3 </w:t>
      </w:r>
      <w:r w:rsidRPr="002D65DE">
        <w:rPr>
          <w:rFonts w:ascii="Lato Black" w:hAnsi="Lato Black"/>
          <w:bCs/>
          <w:sz w:val="20"/>
          <w:szCs w:val="20"/>
        </w:rPr>
        <w:t>ZASTOSOWANIE</w:t>
      </w:r>
    </w:p>
    <w:p w14:paraId="15B06078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2A719AC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4 </w:t>
      </w:r>
      <w:r w:rsidRPr="002D65DE">
        <w:rPr>
          <w:rFonts w:ascii="Lato Black" w:hAnsi="Lato Black"/>
          <w:bCs/>
          <w:sz w:val="20"/>
          <w:szCs w:val="20"/>
        </w:rPr>
        <w:t>WŁAŚCIWOŚCI UŻYTKOWE</w:t>
      </w:r>
    </w:p>
    <w:p w14:paraId="634AE30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AF4B2F3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5 </w:t>
      </w:r>
      <w:r w:rsidRPr="002D65DE">
        <w:rPr>
          <w:rFonts w:ascii="Lato Black" w:hAnsi="Lato Black"/>
          <w:bCs/>
          <w:sz w:val="20"/>
          <w:szCs w:val="20"/>
        </w:rPr>
        <w:t>ZABUDOWA I MONTAŻ</w:t>
      </w:r>
    </w:p>
    <w:p w14:paraId="2881F696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1CDD97F5" w14:textId="77777777" w:rsidR="00C142D2" w:rsidRPr="002D65DE" w:rsidRDefault="00C142D2" w:rsidP="00C142D2">
      <w:pPr>
        <w:pStyle w:val="Akapitzlist"/>
        <w:spacing w:after="204" w:line="259" w:lineRule="auto"/>
        <w:ind w:left="851" w:right="543"/>
        <w:rPr>
          <w:rFonts w:ascii="Lato" w:hAnsi="Lato"/>
          <w:b/>
          <w:color w:val="D0CECE" w:themeColor="background2" w:themeShade="E6"/>
          <w:sz w:val="96"/>
          <w:szCs w:val="96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6 </w:t>
      </w:r>
      <w:r w:rsidRPr="002D65DE">
        <w:rPr>
          <w:rFonts w:ascii="Lato Black" w:hAnsi="Lato Black"/>
          <w:bCs/>
          <w:sz w:val="20"/>
          <w:szCs w:val="20"/>
        </w:rPr>
        <w:t>SKŁADOWANIE I TRANSPORT</w:t>
      </w:r>
    </w:p>
    <w:p w14:paraId="7C1B6612" w14:textId="77777777" w:rsidR="00C142D2" w:rsidRPr="00843D5A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</w:rPr>
      </w:pPr>
    </w:p>
    <w:p w14:paraId="4227B919" w14:textId="77777777" w:rsidR="00C142D2" w:rsidRDefault="00C142D2" w:rsidP="00C142D2">
      <w:pPr>
        <w:pStyle w:val="Akapitzlist"/>
        <w:spacing w:after="204" w:line="259" w:lineRule="auto"/>
        <w:ind w:left="851" w:right="543"/>
        <w:rPr>
          <w:rFonts w:ascii="Lato Black" w:hAnsi="Lato Black"/>
          <w:bCs/>
          <w:sz w:val="20"/>
          <w:szCs w:val="20"/>
        </w:rPr>
      </w:pPr>
      <w:r w:rsidRPr="003E4595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3E4595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 xml:space="preserve">7 </w:t>
      </w:r>
      <w:r>
        <w:rPr>
          <w:rFonts w:ascii="Lato Black" w:hAnsi="Lato Black"/>
          <w:bCs/>
          <w:sz w:val="20"/>
          <w:szCs w:val="20"/>
        </w:rPr>
        <w:t>CZYSZCZENIE I KONSERWACJA</w:t>
      </w:r>
      <w:r w:rsidRPr="002D65DE">
        <w:rPr>
          <w:rFonts w:ascii="Lato Black" w:hAnsi="Lato Black"/>
          <w:bCs/>
          <w:sz w:val="20"/>
          <w:szCs w:val="20"/>
        </w:rPr>
        <w:t xml:space="preserve"> </w:t>
      </w:r>
    </w:p>
    <w:p w14:paraId="3ABB1BD1" w14:textId="240DCD1C" w:rsidR="00D12133" w:rsidRDefault="00D12133" w:rsidP="00C142D2">
      <w:pPr>
        <w:spacing w:after="204" w:line="259" w:lineRule="auto"/>
        <w:ind w:right="543"/>
        <w:rPr>
          <w:rFonts w:ascii="Lato" w:hAnsi="Lato"/>
          <w:bCs/>
        </w:rPr>
      </w:pPr>
      <w:r>
        <w:rPr>
          <w:rFonts w:ascii="Lato" w:hAnsi="Lato"/>
          <w:bCs/>
        </w:rPr>
        <w:br w:type="page"/>
      </w:r>
    </w:p>
    <w:p w14:paraId="4082792C" w14:textId="77777777" w:rsidR="00C142D2" w:rsidRDefault="00C142D2" w:rsidP="00C142D2">
      <w:pPr>
        <w:spacing w:after="204" w:line="259" w:lineRule="auto"/>
        <w:ind w:right="543"/>
        <w:rPr>
          <w:rFonts w:ascii="Lato" w:hAnsi="Lato"/>
          <w:bCs/>
        </w:rPr>
      </w:pPr>
    </w:p>
    <w:p w14:paraId="0321C85C" w14:textId="77777777" w:rsidR="00C142D2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bCs/>
        </w:rPr>
      </w:pPr>
      <w:r w:rsidRPr="004505DD">
        <w:rPr>
          <w:rFonts w:ascii="Lato" w:hAnsi="Lato"/>
          <w:b/>
          <w:bCs/>
        </w:rPr>
        <w:t>INFORMACJE O PRODUKCIE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1</w:t>
      </w:r>
    </w:p>
    <w:p w14:paraId="069BCECE" w14:textId="77777777" w:rsidR="00B962B0" w:rsidRDefault="00B962B0" w:rsidP="00B962B0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B962B0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Betonowa płytka dekoracyjna o drobnej strukturze łupka, przeznaczona do stosowania wewnątrz i na zewnątrz pomieszczeń.</w:t>
      </w:r>
    </w:p>
    <w:p w14:paraId="5A7B704E" w14:textId="4DAC1CB5" w:rsidR="00BD6E6A" w:rsidRDefault="00BD6E6A" w:rsidP="00B962B0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Warianty kol</w:t>
      </w:r>
      <w:r w:rsidR="00CE30D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ory</w:t>
      </w:r>
      <w:r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styczne:</w:t>
      </w:r>
    </w:p>
    <w:p w14:paraId="33C9BD9B" w14:textId="77777777" w:rsidR="00BD6E6A" w:rsidRPr="00B962B0" w:rsidRDefault="00BD6E6A" w:rsidP="00B962B0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70320A6B" w14:textId="7AC7BAD5" w:rsidR="00BD6E6A" w:rsidRPr="00CE30DC" w:rsidRDefault="00BD6E6A" w:rsidP="00CE30DC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BD6E6A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TOPAZ 1 – ceglasty (czerwony)</w:t>
      </w:r>
      <w:r w:rsidR="00CE30D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br/>
      </w:r>
      <w:r w:rsidRPr="00CE30D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TOPAZ 2 – grafitowy (ciemnoszary)</w:t>
      </w:r>
      <w:r w:rsidR="00CE30D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br/>
      </w:r>
      <w:r w:rsidRPr="00CE30DC">
        <w:rPr>
          <w:rFonts w:ascii="Lato" w:hAnsi="Lato" w:cs="Segoe UI Historic"/>
          <w:color w:val="050505"/>
          <w:sz w:val="20"/>
          <w:szCs w:val="20"/>
          <w:shd w:val="clear" w:color="auto" w:fill="FFFFFF"/>
        </w:rPr>
        <w:t>TOPAZ LONDON – beżowo-piaskowy (ciepłe tony)</w:t>
      </w:r>
    </w:p>
    <w:p w14:paraId="174E7F61" w14:textId="4F81DCF7" w:rsidR="00C142D2" w:rsidRPr="00B962B0" w:rsidRDefault="00C142D2" w:rsidP="00BD6E6A">
      <w:pPr>
        <w:pStyle w:val="Akapitzlist"/>
        <w:numPr>
          <w:ilvl w:val="0"/>
          <w:numId w:val="16"/>
        </w:numPr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  <w:r w:rsidRPr="00C75D5A">
        <w:rPr>
          <w:rFonts w:ascii="Lato" w:hAnsi="Lato"/>
          <w:b/>
        </w:rPr>
        <w:t>SPECYFIKACJA PRODUKTU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BD6E6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BD6E6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BD6E6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="00BD6E6A"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C75D5A">
        <w:rPr>
          <w:rFonts w:ascii="Lato" w:hAnsi="Lato"/>
          <w:b/>
          <w:color w:val="D0CECE" w:themeColor="background2" w:themeShade="E6"/>
          <w:sz w:val="96"/>
          <w:szCs w:val="96"/>
        </w:rPr>
        <w:t>2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06"/>
        <w:gridCol w:w="3582"/>
        <w:gridCol w:w="3568"/>
      </w:tblGrid>
      <w:tr w:rsidR="00BD6E6A" w:rsidRPr="00BD6E6A" w14:paraId="1D026867" w14:textId="77777777" w:rsidTr="00FA5B4F">
        <w:tc>
          <w:tcPr>
            <w:tcW w:w="0" w:type="auto"/>
            <w:hideMark/>
          </w:tcPr>
          <w:p w14:paraId="19AD35A0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Parametr</w:t>
            </w:r>
          </w:p>
        </w:tc>
        <w:tc>
          <w:tcPr>
            <w:tcW w:w="0" w:type="auto"/>
            <w:hideMark/>
          </w:tcPr>
          <w:p w14:paraId="24EEF0ED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TOPAZ 1 / TOPAZ 2 / TOPAZ LONDON – Płytka</w:t>
            </w:r>
          </w:p>
        </w:tc>
        <w:tc>
          <w:tcPr>
            <w:tcW w:w="0" w:type="auto"/>
            <w:hideMark/>
          </w:tcPr>
          <w:p w14:paraId="7D9D779B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TOPAZ 1 – Narożnik</w:t>
            </w:r>
          </w:p>
        </w:tc>
      </w:tr>
      <w:tr w:rsidR="00BD6E6A" w:rsidRPr="00BD6E6A" w14:paraId="7E8AC589" w14:textId="77777777" w:rsidTr="00FA5B4F">
        <w:tc>
          <w:tcPr>
            <w:tcW w:w="0" w:type="auto"/>
            <w:hideMark/>
          </w:tcPr>
          <w:p w14:paraId="006BEAE6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Typ produktu</w:t>
            </w:r>
          </w:p>
        </w:tc>
        <w:tc>
          <w:tcPr>
            <w:tcW w:w="0" w:type="auto"/>
            <w:hideMark/>
          </w:tcPr>
          <w:p w14:paraId="471F24DD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Betonowa płytka elewacyjna malowana</w:t>
            </w:r>
          </w:p>
        </w:tc>
        <w:tc>
          <w:tcPr>
            <w:tcW w:w="0" w:type="auto"/>
            <w:hideMark/>
          </w:tcPr>
          <w:p w14:paraId="10D60BAE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Betonowy narożnik elewacyjny malowany</w:t>
            </w:r>
          </w:p>
        </w:tc>
      </w:tr>
      <w:tr w:rsidR="00BD6E6A" w:rsidRPr="00BD6E6A" w14:paraId="45E7D4A6" w14:textId="77777777" w:rsidTr="00FA5B4F">
        <w:tc>
          <w:tcPr>
            <w:tcW w:w="0" w:type="auto"/>
            <w:hideMark/>
          </w:tcPr>
          <w:p w14:paraId="2CC902DF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Wymiary</w:t>
            </w:r>
          </w:p>
        </w:tc>
        <w:tc>
          <w:tcPr>
            <w:tcW w:w="0" w:type="auto"/>
            <w:hideMark/>
          </w:tcPr>
          <w:p w14:paraId="367FE048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22,8 × 7,3 × 2 cm</w:t>
            </w:r>
          </w:p>
        </w:tc>
        <w:tc>
          <w:tcPr>
            <w:tcW w:w="0" w:type="auto"/>
            <w:hideMark/>
          </w:tcPr>
          <w:p w14:paraId="62CBF7A1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zestaw narożny odpowiadający 0,88 mb</w:t>
            </w:r>
          </w:p>
        </w:tc>
      </w:tr>
      <w:tr w:rsidR="00BD6E6A" w:rsidRPr="00BD6E6A" w14:paraId="7393CC83" w14:textId="77777777" w:rsidTr="00FA5B4F">
        <w:tc>
          <w:tcPr>
            <w:tcW w:w="0" w:type="auto"/>
            <w:hideMark/>
          </w:tcPr>
          <w:p w14:paraId="69D5B321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Powierzchnia / długość opakowania</w:t>
            </w:r>
          </w:p>
        </w:tc>
        <w:tc>
          <w:tcPr>
            <w:tcW w:w="0" w:type="auto"/>
            <w:hideMark/>
          </w:tcPr>
          <w:p w14:paraId="4645D620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0,43 m²</w:t>
            </w:r>
          </w:p>
        </w:tc>
        <w:tc>
          <w:tcPr>
            <w:tcW w:w="0" w:type="auto"/>
            <w:hideMark/>
          </w:tcPr>
          <w:p w14:paraId="00345B00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0,88 mb</w:t>
            </w:r>
          </w:p>
        </w:tc>
      </w:tr>
      <w:tr w:rsidR="00BD6E6A" w:rsidRPr="00BD6E6A" w14:paraId="187550C1" w14:textId="77777777" w:rsidTr="00FA5B4F">
        <w:tc>
          <w:tcPr>
            <w:tcW w:w="0" w:type="auto"/>
            <w:hideMark/>
          </w:tcPr>
          <w:p w14:paraId="0819C2AB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Ilość w opakowaniu</w:t>
            </w:r>
          </w:p>
        </w:tc>
        <w:tc>
          <w:tcPr>
            <w:tcW w:w="0" w:type="auto"/>
            <w:hideMark/>
          </w:tcPr>
          <w:p w14:paraId="5F4DCC65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26 szt.</w:t>
            </w:r>
          </w:p>
        </w:tc>
        <w:tc>
          <w:tcPr>
            <w:tcW w:w="0" w:type="auto"/>
            <w:hideMark/>
          </w:tcPr>
          <w:p w14:paraId="46A73A53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12 kpl.</w:t>
            </w:r>
          </w:p>
        </w:tc>
      </w:tr>
      <w:tr w:rsidR="00BD6E6A" w:rsidRPr="00BD6E6A" w14:paraId="3CA969B7" w14:textId="77777777" w:rsidTr="00FA5B4F">
        <w:tc>
          <w:tcPr>
            <w:tcW w:w="0" w:type="auto"/>
            <w:hideMark/>
          </w:tcPr>
          <w:p w14:paraId="67A7C458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Waga opakowania</w:t>
            </w:r>
          </w:p>
        </w:tc>
        <w:tc>
          <w:tcPr>
            <w:tcW w:w="0" w:type="auto"/>
            <w:hideMark/>
          </w:tcPr>
          <w:p w14:paraId="2A2441B5" w14:textId="73EBFE15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14</w:t>
            </w:r>
            <w:r w:rsidR="00CE30DC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,6</w:t>
            </w: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 xml:space="preserve"> kg</w:t>
            </w:r>
          </w:p>
        </w:tc>
        <w:tc>
          <w:tcPr>
            <w:tcW w:w="0" w:type="auto"/>
            <w:hideMark/>
          </w:tcPr>
          <w:p w14:paraId="4BF97925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9,6 kg</w:t>
            </w:r>
          </w:p>
        </w:tc>
      </w:tr>
      <w:tr w:rsidR="00BD6E6A" w:rsidRPr="00BD6E6A" w14:paraId="4C5749A4" w14:textId="77777777" w:rsidTr="00FA5B4F">
        <w:tc>
          <w:tcPr>
            <w:tcW w:w="0" w:type="auto"/>
            <w:hideMark/>
          </w:tcPr>
          <w:p w14:paraId="4A497330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Materiał</w:t>
            </w:r>
          </w:p>
        </w:tc>
        <w:tc>
          <w:tcPr>
            <w:tcW w:w="0" w:type="auto"/>
            <w:hideMark/>
          </w:tcPr>
          <w:p w14:paraId="7ED4CCE1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Beton z pigmentami barwiącymi, malowany</w:t>
            </w:r>
          </w:p>
        </w:tc>
        <w:tc>
          <w:tcPr>
            <w:tcW w:w="0" w:type="auto"/>
            <w:hideMark/>
          </w:tcPr>
          <w:p w14:paraId="44C4C8C7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Beton z pigmentami barwiącymi, malowany</w:t>
            </w:r>
          </w:p>
        </w:tc>
      </w:tr>
      <w:tr w:rsidR="00BD6E6A" w:rsidRPr="00BD6E6A" w14:paraId="3BC3E4CC" w14:textId="77777777" w:rsidTr="00FA5B4F">
        <w:tc>
          <w:tcPr>
            <w:tcW w:w="0" w:type="auto"/>
            <w:hideMark/>
          </w:tcPr>
          <w:p w14:paraId="4BB10021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b/>
                <w:bCs/>
                <w:color w:val="050505"/>
                <w:sz w:val="20"/>
                <w:szCs w:val="20"/>
                <w:shd w:val="clear" w:color="auto" w:fill="FFFFFF"/>
              </w:rPr>
              <w:t>Opakowanie</w:t>
            </w:r>
          </w:p>
        </w:tc>
        <w:tc>
          <w:tcPr>
            <w:tcW w:w="0" w:type="auto"/>
            <w:hideMark/>
          </w:tcPr>
          <w:p w14:paraId="605ECCE0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karton</w:t>
            </w:r>
          </w:p>
        </w:tc>
        <w:tc>
          <w:tcPr>
            <w:tcW w:w="0" w:type="auto"/>
            <w:hideMark/>
          </w:tcPr>
          <w:p w14:paraId="2FE693E1" w14:textId="77777777" w:rsidR="00BD6E6A" w:rsidRPr="00BD6E6A" w:rsidRDefault="00BD6E6A" w:rsidP="00BD6E6A">
            <w:pPr>
              <w:pStyle w:val="Akapitzlist"/>
              <w:spacing w:after="204" w:line="259" w:lineRule="auto"/>
              <w:ind w:right="543"/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</w:pPr>
            <w:r w:rsidRPr="00BD6E6A">
              <w:rPr>
                <w:rFonts w:ascii="Lato" w:hAnsi="Lato" w:cs="Segoe UI Historic"/>
                <w:color w:val="050505"/>
                <w:sz w:val="20"/>
                <w:szCs w:val="20"/>
                <w:shd w:val="clear" w:color="auto" w:fill="FFFFFF"/>
              </w:rPr>
              <w:t>karton</w:t>
            </w:r>
          </w:p>
        </w:tc>
      </w:tr>
    </w:tbl>
    <w:p w14:paraId="0BF3848D" w14:textId="77777777" w:rsidR="00B962B0" w:rsidRPr="00C75D5A" w:rsidRDefault="00B962B0" w:rsidP="00B962B0">
      <w:pPr>
        <w:pStyle w:val="Akapitzlist"/>
        <w:spacing w:after="204" w:line="259" w:lineRule="auto"/>
        <w:ind w:right="543"/>
        <w:rPr>
          <w:rFonts w:ascii="Lato" w:hAnsi="Lato" w:cs="Segoe UI Historic"/>
          <w:color w:val="050505"/>
          <w:sz w:val="20"/>
          <w:szCs w:val="20"/>
          <w:shd w:val="clear" w:color="auto" w:fill="FFFFFF"/>
        </w:rPr>
      </w:pPr>
    </w:p>
    <w:p w14:paraId="48D7C4E8" w14:textId="42D19CD1" w:rsidR="000968B1" w:rsidRDefault="000968B1" w:rsidP="001F75FD">
      <w:pPr>
        <w:ind w:right="543"/>
        <w:jc w:val="center"/>
        <w:rPr>
          <w:rFonts w:ascii="Lato" w:hAnsi="Lato"/>
          <w:b/>
          <w:bCs/>
        </w:rPr>
      </w:pPr>
    </w:p>
    <w:p w14:paraId="47458FEE" w14:textId="1E1BB47C" w:rsidR="00C142D2" w:rsidRDefault="008D4861" w:rsidP="001F75FD">
      <w:pPr>
        <w:ind w:right="543"/>
        <w:jc w:val="center"/>
        <w:rPr>
          <w:rFonts w:ascii="Lato" w:hAnsi="Lato"/>
          <w:b/>
          <w:bCs/>
        </w:rPr>
      </w:pPr>
      <w:r>
        <w:rPr>
          <w:rFonts w:ascii="Lato" w:hAnsi="Lato"/>
          <w:b/>
          <w:bCs/>
        </w:rPr>
        <w:t>DOSTĘPNE WERSJE KOLORYSTYCZNE</w:t>
      </w:r>
    </w:p>
    <w:p w14:paraId="1A95978D" w14:textId="17E2C819" w:rsidR="00C142D2" w:rsidRPr="003D2D0C" w:rsidRDefault="00C142D2" w:rsidP="00C142D2">
      <w:pPr>
        <w:ind w:right="543"/>
        <w:jc w:val="center"/>
        <w:rPr>
          <w:rFonts w:ascii="Lato" w:hAnsi="Lato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18"/>
        <w:gridCol w:w="6738"/>
      </w:tblGrid>
      <w:tr w:rsidR="00D40C6F" w:rsidRPr="003D2D0C" w14:paraId="1B126C1D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52AF72A7" w14:textId="3C7AAD27" w:rsidR="00D40C6F" w:rsidRPr="003D2D0C" w:rsidRDefault="00FA5B4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A5B4F">
              <w:rPr>
                <w:rFonts w:ascii="Lato" w:hAnsi="Lato"/>
                <w:sz w:val="20"/>
                <w:szCs w:val="20"/>
              </w:rPr>
              <w:t>5903111059156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2FCE5EAA" w14:textId="2C9D8569" w:rsidR="00D40C6F" w:rsidRPr="003D2D0C" w:rsidRDefault="00FA5B4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A5B4F">
              <w:rPr>
                <w:rFonts w:ascii="Lato" w:hAnsi="Lato"/>
                <w:sz w:val="20"/>
                <w:szCs w:val="20"/>
              </w:rPr>
              <w:t>TOPAZ TP 1 narożnik  0,88 mb</w:t>
            </w:r>
          </w:p>
        </w:tc>
      </w:tr>
      <w:tr w:rsidR="00D40C6F" w:rsidRPr="003D2D0C" w14:paraId="5FFBBF17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CA4B89" w14:textId="1A7FAA2F" w:rsidR="00D40C6F" w:rsidRPr="003D2D0C" w:rsidRDefault="00FA5B4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A5B4F">
              <w:rPr>
                <w:rFonts w:ascii="Lato" w:hAnsi="Lato"/>
                <w:sz w:val="20"/>
                <w:szCs w:val="20"/>
              </w:rPr>
              <w:t>5902409742565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67C086AE" w14:textId="79042AC2" w:rsidR="00D40C6F" w:rsidRPr="003D2D0C" w:rsidRDefault="00FA5B4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A5B4F">
              <w:rPr>
                <w:rFonts w:ascii="Lato" w:hAnsi="Lato"/>
                <w:sz w:val="20"/>
                <w:szCs w:val="20"/>
              </w:rPr>
              <w:t>TOPAZ TP 1 płytka betonowa 0,43 m2</w:t>
            </w:r>
          </w:p>
        </w:tc>
      </w:tr>
      <w:tr w:rsidR="00FA5B4F" w:rsidRPr="003D2D0C" w14:paraId="3AE9756F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C1221BF" w14:textId="64B0646B" w:rsidR="00FA5B4F" w:rsidRPr="00B962B0" w:rsidRDefault="00FA5B4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A5B4F">
              <w:rPr>
                <w:rFonts w:ascii="Lato" w:hAnsi="Lato"/>
                <w:sz w:val="20"/>
                <w:szCs w:val="20"/>
              </w:rPr>
              <w:t>5902409742572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4EA56A3D" w14:textId="5278C4BC" w:rsidR="00FA5B4F" w:rsidRPr="00B962B0" w:rsidRDefault="00FA5B4F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FA5B4F">
              <w:rPr>
                <w:rFonts w:ascii="Lato" w:hAnsi="Lato"/>
                <w:sz w:val="20"/>
                <w:szCs w:val="20"/>
              </w:rPr>
              <w:t>TOPAZ TP2 płytka betonowa 0,43 M2</w:t>
            </w:r>
          </w:p>
        </w:tc>
      </w:tr>
      <w:tr w:rsidR="00FA5B4F" w:rsidRPr="003D2D0C" w14:paraId="17B48F03" w14:textId="77777777" w:rsidTr="00C3453B">
        <w:trPr>
          <w:trHeight w:val="567"/>
        </w:trPr>
        <w:tc>
          <w:tcPr>
            <w:tcW w:w="1778" w:type="pct"/>
            <w:shd w:val="clear" w:color="000000" w:fill="FFFFFF"/>
            <w:noWrap/>
            <w:vAlign w:val="center"/>
          </w:tcPr>
          <w:p w14:paraId="294B03E9" w14:textId="63EB4B51" w:rsidR="00FA5B4F" w:rsidRPr="00B962B0" w:rsidRDefault="003418E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418E9">
              <w:rPr>
                <w:rFonts w:ascii="Lato" w:hAnsi="Lato"/>
                <w:sz w:val="20"/>
                <w:szCs w:val="20"/>
              </w:rPr>
              <w:t>5907541340877</w:t>
            </w:r>
          </w:p>
        </w:tc>
        <w:tc>
          <w:tcPr>
            <w:tcW w:w="3222" w:type="pct"/>
            <w:shd w:val="clear" w:color="000000" w:fill="FFFFFF"/>
            <w:noWrap/>
            <w:vAlign w:val="center"/>
          </w:tcPr>
          <w:p w14:paraId="3DE1BA4A" w14:textId="3BA6B979" w:rsidR="00FA5B4F" w:rsidRPr="00B962B0" w:rsidRDefault="003418E9" w:rsidP="00D40C6F">
            <w:pPr>
              <w:ind w:right="543"/>
              <w:jc w:val="center"/>
              <w:rPr>
                <w:rFonts w:ascii="Lato" w:hAnsi="Lato"/>
                <w:sz w:val="20"/>
                <w:szCs w:val="20"/>
              </w:rPr>
            </w:pPr>
            <w:r w:rsidRPr="003418E9">
              <w:rPr>
                <w:rFonts w:ascii="Lato" w:hAnsi="Lato"/>
                <w:sz w:val="20"/>
                <w:szCs w:val="20"/>
              </w:rPr>
              <w:t>TOPAZ LONDON  płytka betonowa 0,43 M2</w:t>
            </w:r>
          </w:p>
        </w:tc>
      </w:tr>
    </w:tbl>
    <w:p w14:paraId="336EF4FF" w14:textId="41E1BCE5" w:rsidR="00D84119" w:rsidRDefault="004B5571" w:rsidP="00C049F2">
      <w:pPr>
        <w:ind w:right="543"/>
        <w:rPr>
          <w:rFonts w:ascii="Lato" w:hAnsi="Lato"/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813892E" wp14:editId="670E90DB">
                <wp:simplePos x="0" y="0"/>
                <wp:positionH relativeFrom="column">
                  <wp:posOffset>0</wp:posOffset>
                </wp:positionH>
                <wp:positionV relativeFrom="paragraph">
                  <wp:posOffset>2038350</wp:posOffset>
                </wp:positionV>
                <wp:extent cx="2019300" cy="635"/>
                <wp:effectExtent l="0" t="0" r="0" b="0"/>
                <wp:wrapSquare wrapText="bothSides"/>
                <wp:docPr id="168378112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AD67698" w14:textId="588FF072" w:rsidR="004B5571" w:rsidRPr="004B5571" w:rsidRDefault="004B5571" w:rsidP="004B5571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4B5571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1</w:t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t xml:space="preserve"> TOPAZ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813892E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margin-left:0;margin-top:160.5pt;width:159pt;height: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IlPFAIAADgEAAAOAAAAZHJzL2Uyb0RvYy54bWysU01v2zAMvQ/YfxB0X5y0WLEFcYosRYYB&#10;QVsgHXpWZDk2IIsaxcTufv0o2U66bqdhF5kmKX6897S47RorTgZDDS6Xs8lUCuM0FLU75PL70+bD&#10;JykCKVcoC87k8sUEebt8/27R+rm5ggpsYVBwERfmrc9lReTnWRZ0ZRoVJuCN42AJ2CjiXzxkBaqW&#10;qzc2u5pOb7IWsPAI2oTA3rs+KJepflkaTQ9lGQwJm0uejdKJ6dzHM1su1PyAyle1HsZQ/zBFo2rH&#10;Tc+l7hQpccT6j1JNrREClDTR0GRQlrU2aQfeZjZ9s82uUt6kXRic4M8whf9XVt+fdv4RBXVfoGMC&#10;IyCtD/PAzrhPV2ITvzyp4DhD+HKGzXQkNDt58s/XUw5pjt1cf4w1sstVj4G+GmhENHKJzEmCSp22&#10;gfrUMSV2CmDrYlNbG39iYG1RnBTz11Y1maH4b1nWxVwH8VZfMHqyyx7Rom7fDcvtoXjhnRF6OQSv&#10;NzU32qpAjwqZf96FNU0PfJQW2lzCYElRAf78mz/mMy0claJlPeUy/DgqNFLYb44Ji+IbDRyN/Wi4&#10;Y7MGXnHGr8XrZPIFJDuaJULzzFJfxS4cUk5zr1zSaK6pVzU/FW1Wq5TEEvOKtm7ndSw9AvrUPSv0&#10;Ax3ELN7DqDQ1f8NKn5t48asjMcSJsghoj+KAM8szkT48paj/1/8p6/Lgl78AAAD//wMAUEsDBBQA&#10;BgAIAAAAIQBxRewq3gAAAAgBAAAPAAAAZHJzL2Rvd25yZXYueG1sTI8xT8MwEIV3JP6DdUgsiDpp&#10;qqoKcaqqggGWitCFzY2vcSA+R7HThn/PtQts7+6d3n2vWE+uEyccQutJQTpLQCDV3rTUKNh/vDyu&#10;QISoyejOEyr4wQDr8vam0LnxZ3rHUxUbwSEUcq3AxtjnUobaotNh5nsk9o5+cDryODTSDPrM4a6T&#10;8yRZSqdb4g9W97i1WH9Xo1OwW3zu7MN4fH7bLLLhdT9ul19NpdT93bR5AhFxin/HcMFndCiZ6eBH&#10;MkF0CrhIVJDNUxZsZ+mKxeG6SUGWhfxfoPwFAAD//wMAUEsBAi0AFAAGAAgAAAAhALaDOJL+AAAA&#10;4QEAABMAAAAAAAAAAAAAAAAAAAAAAFtDb250ZW50X1R5cGVzXS54bWxQSwECLQAUAAYACAAAACEA&#10;OP0h/9YAAACUAQAACwAAAAAAAAAAAAAAAAAvAQAAX3JlbHMvLnJlbHNQSwECLQAUAAYACAAAACEA&#10;UaiJTxQCAAA4BAAADgAAAAAAAAAAAAAAAAAuAgAAZHJzL2Uyb0RvYy54bWxQSwECLQAUAAYACAAA&#10;ACEAcUXsKt4AAAAIAQAADwAAAAAAAAAAAAAAAABuBAAAZHJzL2Rvd25yZXYueG1sUEsFBgAAAAAE&#10;AAQA8wAAAHkFAAAAAA==&#10;" stroked="f">
                <v:textbox style="mso-fit-shape-to-text:t" inset="0,0,0,0">
                  <w:txbxContent>
                    <w:p w14:paraId="0AD67698" w14:textId="588FF072" w:rsidR="004B5571" w:rsidRPr="004B5571" w:rsidRDefault="004B5571" w:rsidP="004B5571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4B5571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4B5571">
                        <w:rPr>
                          <w:rFonts w:ascii="Lato" w:hAnsi="Lato"/>
                          <w:noProof/>
                          <w:color w:val="auto"/>
                        </w:rPr>
                        <w:t>1</w:t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t xml:space="preserve"> TOPAZ 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2D36BBF" wp14:editId="5ED62BA9">
            <wp:simplePos x="0" y="0"/>
            <wp:positionH relativeFrom="margin">
              <wp:align>left</wp:align>
            </wp:positionH>
            <wp:positionV relativeFrom="margin">
              <wp:posOffset>-38100</wp:posOffset>
            </wp:positionV>
            <wp:extent cx="2019300" cy="2019300"/>
            <wp:effectExtent l="0" t="0" r="0" b="0"/>
            <wp:wrapSquare wrapText="bothSides"/>
            <wp:docPr id="207935317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EA0AC0" wp14:editId="1B3975D2">
                <wp:simplePos x="0" y="0"/>
                <wp:positionH relativeFrom="column">
                  <wp:posOffset>2143125</wp:posOffset>
                </wp:positionH>
                <wp:positionV relativeFrom="paragraph">
                  <wp:posOffset>2066925</wp:posOffset>
                </wp:positionV>
                <wp:extent cx="2057400" cy="635"/>
                <wp:effectExtent l="0" t="0" r="0" b="0"/>
                <wp:wrapSquare wrapText="bothSides"/>
                <wp:docPr id="1514655707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D11556" w14:textId="60DD412D" w:rsidR="004B5571" w:rsidRPr="004B5571" w:rsidRDefault="004B5571" w:rsidP="004B5571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4B5571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2</w:t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t xml:space="preserve"> TOPAZ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A0AC0" id="_x0000_s1027" type="#_x0000_t202" style="position:absolute;margin-left:168.75pt;margin-top:162.75pt;width:162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O4ZGAIAAD8EAAAOAAAAZHJzL2Uyb0RvYy54bWysU8Fu2zAMvQ/YPwi6L06ytSuMOEWWIsOA&#10;oi2QDj0rshwLkEWNUmJnXz9KtpOu22nYRaZJihTfe1zcdo1hR4Vegy34bDLlTFkJpbb7gn9/3ny4&#10;4cwHYUthwKqCn5Tnt8v37xaty9UcajClQkZFrM9bV/A6BJdnmZe1aoSfgFOWghVgIwL94j4rUbRU&#10;vTHZfDq9zlrA0iFI5T157/ogX6b6VaVkeKwqrwIzBae3hXRiOnfxzJYLke9RuFrL4RniH17RCG2p&#10;6bnUnQiCHVD/UarREsFDFSYSmgyqSkuVZqBpZtM302xr4VSahcDx7gyT/39l5cNx656Qhe4LdERg&#10;BKR1PvfkjPN0FTbxSy9lFCcIT2fYVBeYJOd8evX505RCkmLXH69ijexy1aEPXxU0LBoFR+IkQSWO&#10;9z70qWNK7OTB6HKjjYk/MbA2yI6C+GtrHdRQ/LcsY2OuhXirLxg92WWOaIVu1zFdvppxB+WJRkfo&#10;VeGd3Gjqdy98eBJIMqCRSNrhkY7KQFtwGCzOasCff/PHfGKHopy1JKuC+x8HgYoz880Sb1GDo4Gj&#10;sRsNe2jWQJPOaGmcTCZdwGBGs0JoXkjxq9iFQsJK6lXwMJrr0IubNkaq1SolkdKcCPd262QsPeL6&#10;3L0IdAMrgch8gFFwIn9DTp+b6HGrQyCkE3MR1x7FAW5SaeJ+2Ki4Bq//U9Zl75e/AAAA//8DAFBL&#10;AwQUAAYACAAAACEASSXMDOAAAAALAQAADwAAAGRycy9kb3ducmV2LnhtbEyPMU/DMBCFdyT+g3VI&#10;LIg6bVqDQpyqqmCApSJ0YXPjaxyI7ch22vDvOVhge3fv6d135XqyPTthiJ13EuazDBi6xuvOtRL2&#10;b0+398BiUk6r3juU8IUR1tXlRakK7c/uFU91ahmVuFgoCSaloeA8NgatijM/oCPv6INVicbQch3U&#10;mcptzxdZJrhVnaMLRg24Ndh81qOVsFu+78zNeHx82Szz8Lwft+KjraW8vpo2D8ASTukvDD/4hA4V&#10;MR386HRkvYQ8v1tRlMRiRYISQsxJHH43AnhV8v8/VN8AAAD//wMAUEsBAi0AFAAGAAgAAAAhALaD&#10;OJL+AAAA4QEAABMAAAAAAAAAAAAAAAAAAAAAAFtDb250ZW50X1R5cGVzXS54bWxQSwECLQAUAAYA&#10;CAAAACEAOP0h/9YAAACUAQAACwAAAAAAAAAAAAAAAAAvAQAAX3JlbHMvLnJlbHNQSwECLQAUAAYA&#10;CAAAACEA1TjuGRgCAAA/BAAADgAAAAAAAAAAAAAAAAAuAgAAZHJzL2Uyb0RvYy54bWxQSwECLQAU&#10;AAYACAAAACEASSXMDOAAAAALAQAADwAAAAAAAAAAAAAAAAByBAAAZHJzL2Rvd25yZXYueG1sUEsF&#10;BgAAAAAEAAQA8wAAAH8FAAAAAA==&#10;" stroked="f">
                <v:textbox style="mso-fit-shape-to-text:t" inset="0,0,0,0">
                  <w:txbxContent>
                    <w:p w14:paraId="13D11556" w14:textId="60DD412D" w:rsidR="004B5571" w:rsidRPr="004B5571" w:rsidRDefault="004B5571" w:rsidP="004B5571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4B5571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4B5571">
                        <w:rPr>
                          <w:rFonts w:ascii="Lato" w:hAnsi="Lato"/>
                          <w:noProof/>
                          <w:color w:val="auto"/>
                        </w:rPr>
                        <w:t>2</w:t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t xml:space="preserve"> TOPAZ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A319D37" wp14:editId="6CCDDDD4">
            <wp:simplePos x="0" y="0"/>
            <wp:positionH relativeFrom="margin">
              <wp:posOffset>2143125</wp:posOffset>
            </wp:positionH>
            <wp:positionV relativeFrom="margin">
              <wp:posOffset>-47625</wp:posOffset>
            </wp:positionV>
            <wp:extent cx="2057400" cy="2057400"/>
            <wp:effectExtent l="0" t="0" r="0" b="0"/>
            <wp:wrapSquare wrapText="bothSides"/>
            <wp:docPr id="1412241369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884BA1" wp14:editId="5320EC5C">
                <wp:simplePos x="0" y="0"/>
                <wp:positionH relativeFrom="column">
                  <wp:posOffset>4381500</wp:posOffset>
                </wp:positionH>
                <wp:positionV relativeFrom="paragraph">
                  <wp:posOffset>2057400</wp:posOffset>
                </wp:positionV>
                <wp:extent cx="2000250" cy="635"/>
                <wp:effectExtent l="0" t="0" r="0" b="0"/>
                <wp:wrapSquare wrapText="bothSides"/>
                <wp:docPr id="105206573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2ADE67" w14:textId="024DAAE8" w:rsidR="004B5571" w:rsidRPr="004B5571" w:rsidRDefault="004B5571" w:rsidP="004B5571">
                            <w:pPr>
                              <w:pStyle w:val="Legenda"/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</w:pP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t xml:space="preserve">Rysunek </w:t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fldChar w:fldCharType="begin"/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instrText xml:space="preserve"> SEQ Rysunek \* ARABIC </w:instrText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fldChar w:fldCharType="separate"/>
                            </w:r>
                            <w:r w:rsidRPr="004B5571">
                              <w:rPr>
                                <w:rFonts w:ascii="Lato" w:hAnsi="Lato"/>
                                <w:noProof/>
                                <w:color w:val="auto"/>
                              </w:rPr>
                              <w:t>3</w:t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fldChar w:fldCharType="end"/>
                            </w:r>
                            <w:r w:rsidRPr="004B5571">
                              <w:rPr>
                                <w:rFonts w:ascii="Lato" w:hAnsi="Lato"/>
                                <w:color w:val="auto"/>
                              </w:rPr>
                              <w:t xml:space="preserve"> TOPAZ 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884BA1" id="_x0000_s1028" type="#_x0000_t202" style="position:absolute;margin-left:345pt;margin-top:162pt;width:157.5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2ImGAIAAD8EAAAOAAAAZHJzL2Uyb0RvYy54bWysU01v2zAMvQ/YfxB0X5xkaDEYcYosRYYB&#10;QVsgHXpWZDkWIIsapcTOfv0o2U62rqdiF5kWKX6897i46xrDTgq9Blvw2WTKmbISSm0PBf/xvPn0&#10;hTMfhC2FAasKflae3y0/fli0LldzqMGUChklsT5vXcHrEFyeZV7WqhF+Ak5ZclaAjQj0i4esRNFS&#10;9sZk8+n0NmsBS4cglfd0e987+TLlryolw2NVeRWYKTj1FtKJ6dzHM1suRH5A4WothzbEO7pohLZU&#10;9JLqXgTBjqj/SdVoieChChMJTQZVpaVKM9A0s+mraXa1cCrNQuB4d4HJ/7+08uG0c0/IQvcVOiIw&#10;AtI6n3u6jPN0FTbxS50y8hOE5wtsqgtM0iXxMJ3fkEuS7/bzTcyRXZ869OGbgoZFo+BInCSoxGnr&#10;Qx86hsRKHowuN9qY+BMda4PsJIi/ttZBDcn/ijI2xlqIr/qE8Sa7zhGt0O07pktqd5xxD+WZRkfo&#10;VeGd3GiqtxU+PAkkGdBIJO3wSEdloC04DBZnNeCvt+5jPLFDXs5aklXB/c+jQMWZ+W6Jt6jB0cDR&#10;2I+GPTZroElntDROJpMeYDCjWSE0L6T4VaxCLmEl1Sp4GM116MVNGyPVapWCSGlOhK3dORlTj7g+&#10;dy8C3cBKIDIfYBScyF+R08cmetzqGAjpxFzEtUdxgJtUmrgfNiquwZ//Keq698vfAAAA//8DAFBL&#10;AwQUAAYACAAAACEAT0a/Z+EAAAAMAQAADwAAAGRycy9kb3ducmV2LnhtbEyPMU/DMBCFdyT+g3VI&#10;LIjabUMEIU5VVTDAUhG6sLmxGwfic2Q7bfj3XFlge3f39O575WpyPTuaEDuPEuYzAcxg43WHrYTd&#10;+/PtPbCYFGrVezQSvk2EVXV5UapC+xO+mWOdWkYhGAslwaY0FJzHxhqn4swPBul28MGpRGNouQ7q&#10;ROGu5wshcu5Uh/TBqsFsrGm+6tFJ2GYfW3szHp5e19kyvOzGTf7Z1lJeX03rR2DJTOnPDGd8QoeK&#10;mPZ+RB1ZLyF/ENQlSVguMhJnhxB3pPa/qznwquT/S1Q/AAAA//8DAFBLAQItABQABgAIAAAAIQC2&#10;gziS/gAAAOEBAAATAAAAAAAAAAAAAAAAAAAAAABbQ29udGVudF9UeXBlc10ueG1sUEsBAi0AFAAG&#10;AAgAAAAhADj9If/WAAAAlAEAAAsAAAAAAAAAAAAAAAAALwEAAF9yZWxzLy5yZWxzUEsBAi0AFAAG&#10;AAgAAAAhABBrYiYYAgAAPwQAAA4AAAAAAAAAAAAAAAAALgIAAGRycy9lMm9Eb2MueG1sUEsBAi0A&#10;FAAGAAgAAAAhAE9Gv2fhAAAADAEAAA8AAAAAAAAAAAAAAAAAcgQAAGRycy9kb3ducmV2LnhtbFBL&#10;BQYAAAAABAAEAPMAAACABQAAAAA=&#10;" stroked="f">
                <v:textbox style="mso-fit-shape-to-text:t" inset="0,0,0,0">
                  <w:txbxContent>
                    <w:p w14:paraId="122ADE67" w14:textId="024DAAE8" w:rsidR="004B5571" w:rsidRPr="004B5571" w:rsidRDefault="004B5571" w:rsidP="004B5571">
                      <w:pPr>
                        <w:pStyle w:val="Legenda"/>
                        <w:rPr>
                          <w:rFonts w:ascii="Lato" w:hAnsi="Lato"/>
                          <w:noProof/>
                          <w:color w:val="auto"/>
                        </w:rPr>
                      </w:pPr>
                      <w:r w:rsidRPr="004B5571">
                        <w:rPr>
                          <w:rFonts w:ascii="Lato" w:hAnsi="Lato"/>
                          <w:color w:val="auto"/>
                        </w:rPr>
                        <w:t xml:space="preserve">Rysunek </w:t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fldChar w:fldCharType="begin"/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instrText xml:space="preserve"> SEQ Rysunek \* ARABIC </w:instrText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fldChar w:fldCharType="separate"/>
                      </w:r>
                      <w:r w:rsidRPr="004B5571">
                        <w:rPr>
                          <w:rFonts w:ascii="Lato" w:hAnsi="Lato"/>
                          <w:noProof/>
                          <w:color w:val="auto"/>
                        </w:rPr>
                        <w:t>3</w:t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fldChar w:fldCharType="end"/>
                      </w:r>
                      <w:r w:rsidRPr="004B5571">
                        <w:rPr>
                          <w:rFonts w:ascii="Lato" w:hAnsi="Lato"/>
                          <w:color w:val="auto"/>
                        </w:rPr>
                        <w:t xml:space="preserve"> TOPAZ LONDON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315486D7" wp14:editId="1727CC1B">
            <wp:simplePos x="0" y="0"/>
            <wp:positionH relativeFrom="margin">
              <wp:posOffset>4381500</wp:posOffset>
            </wp:positionH>
            <wp:positionV relativeFrom="margin">
              <wp:align>top</wp:align>
            </wp:positionV>
            <wp:extent cx="2000250" cy="2000250"/>
            <wp:effectExtent l="0" t="0" r="0" b="0"/>
            <wp:wrapSquare wrapText="bothSides"/>
            <wp:docPr id="19169448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0015">
        <w:rPr>
          <w:rFonts w:ascii="Lato" w:hAnsi="Lato"/>
          <w:b/>
          <w:bCs/>
        </w:rPr>
        <w:tab/>
        <w:t xml:space="preserve">   </w:t>
      </w:r>
      <w:r w:rsidR="00770015">
        <w:rPr>
          <w:rFonts w:ascii="Lato" w:hAnsi="Lato"/>
          <w:b/>
          <w:bCs/>
        </w:rPr>
        <w:tab/>
        <w:t xml:space="preserve">   </w:t>
      </w:r>
    </w:p>
    <w:p w14:paraId="17866E79" w14:textId="77777777" w:rsidR="00CE30DC" w:rsidRDefault="00CE30DC" w:rsidP="00C049F2">
      <w:pPr>
        <w:ind w:right="543"/>
        <w:rPr>
          <w:rFonts w:ascii="Lato" w:hAnsi="Lato"/>
          <w:b/>
          <w:bCs/>
        </w:rPr>
      </w:pPr>
    </w:p>
    <w:p w14:paraId="56C4A40D" w14:textId="1A23829A" w:rsidR="00CE30DC" w:rsidRPr="00C049F2" w:rsidRDefault="00CE30DC" w:rsidP="00CE30DC">
      <w:pPr>
        <w:ind w:right="543"/>
        <w:jc w:val="center"/>
        <w:rPr>
          <w:rFonts w:ascii="Lato" w:hAnsi="Lato"/>
          <w:b/>
          <w:bCs/>
        </w:rPr>
      </w:pPr>
      <w:r w:rsidRPr="00CE30DC">
        <w:rPr>
          <w:rFonts w:ascii="Lato" w:hAnsi="Lato"/>
          <w:b/>
          <w:bCs/>
        </w:rPr>
        <w:drawing>
          <wp:inline distT="0" distB="0" distL="0" distR="0" wp14:anchorId="5F560D55" wp14:editId="034A6959">
            <wp:extent cx="2629128" cy="2209992"/>
            <wp:effectExtent l="0" t="0" r="0" b="0"/>
            <wp:docPr id="21965656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65656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9128" cy="22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883A77" w14:textId="56C77ED6" w:rsidR="00C142D2" w:rsidRPr="00B962B0" w:rsidRDefault="00B00DBB" w:rsidP="00B962B0">
      <w:pPr>
        <w:pStyle w:val="Akapitzlist"/>
        <w:numPr>
          <w:ilvl w:val="0"/>
          <w:numId w:val="16"/>
        </w:numPr>
        <w:spacing w:after="160" w:line="259" w:lineRule="auto"/>
        <w:ind w:right="543"/>
        <w:rPr>
          <w:rFonts w:ascii="Lato" w:hAnsi="Lato"/>
          <w:b/>
          <w:sz w:val="20"/>
          <w:szCs w:val="20"/>
        </w:rPr>
      </w:pPr>
      <w:r w:rsidRPr="00B962B0">
        <w:rPr>
          <w:rFonts w:ascii="Lato" w:hAnsi="Lato"/>
          <w:b/>
        </w:rPr>
        <w:t>ZASTOSOWANIE</w:t>
      </w:r>
      <w:r w:rsidR="00C142D2"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</w:rPr>
        <w:tab/>
      </w:r>
      <w:r w:rsidRPr="00B962B0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B962B0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 w:rsidRPr="00B962B0">
        <w:rPr>
          <w:rFonts w:ascii="Lato" w:hAnsi="Lato"/>
          <w:b/>
          <w:color w:val="D0CECE" w:themeColor="background2" w:themeShade="E6"/>
          <w:sz w:val="96"/>
          <w:szCs w:val="96"/>
        </w:rPr>
        <w:t>3</w:t>
      </w:r>
    </w:p>
    <w:p w14:paraId="2237B921" w14:textId="46071C9A" w:rsidR="00C142D2" w:rsidRDefault="00C142D2" w:rsidP="00C142D2">
      <w:pPr>
        <w:pStyle w:val="Akapitzlist"/>
        <w:ind w:left="0" w:right="543"/>
        <w:jc w:val="center"/>
        <w:rPr>
          <w:rFonts w:ascii="Lato" w:hAnsi="Lato"/>
          <w:b/>
          <w:sz w:val="20"/>
          <w:szCs w:val="20"/>
        </w:rPr>
      </w:pPr>
    </w:p>
    <w:p w14:paraId="4EC5EEEB" w14:textId="25D07886" w:rsidR="00C142D2" w:rsidRDefault="00C142D2" w:rsidP="00C142D2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>
        <w:rPr>
          <w:rFonts w:ascii="Lato" w:hAnsi="Lato"/>
          <w:b/>
          <w:noProof/>
          <w:sz w:val="20"/>
          <w:szCs w:val="20"/>
        </w:rPr>
        <w:drawing>
          <wp:inline distT="0" distB="0" distL="0" distR="0" wp14:anchorId="00B3FF3A" wp14:editId="7A8EEF89">
            <wp:extent cx="1858546" cy="469320"/>
            <wp:effectExtent l="0" t="0" r="8890" b="6985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16" cy="474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F0A446" w14:textId="0C187576" w:rsidR="001F75FD" w:rsidRPr="004B5571" w:rsidRDefault="00C142D2" w:rsidP="001F75FD">
      <w:pPr>
        <w:spacing w:after="160" w:line="259" w:lineRule="auto"/>
        <w:ind w:right="543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Betonowa elewacyjna okładzina ścienna imitująca naturalny kamień przeznaczona  jest do dekorowania ścian zewnętrznych i wewnętrznych budynku.</w:t>
      </w:r>
    </w:p>
    <w:p w14:paraId="34CD3A53" w14:textId="77777777" w:rsidR="00C142D2" w:rsidRPr="00790FE6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WŁAŚCIWOŚCI UŻYTKOWE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4</w:t>
      </w:r>
    </w:p>
    <w:p w14:paraId="4FA5C0C6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Wytrzymałość na ściskanie: ≥ LC25/28</w:t>
      </w:r>
    </w:p>
    <w:p w14:paraId="2C31ED61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Reakcja na ogień: Euroklasa A1</w:t>
      </w:r>
    </w:p>
    <w:p w14:paraId="0E2DA889" w14:textId="77777777" w:rsid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Tolerancja wymiarowa: Klasa A</w:t>
      </w:r>
    </w:p>
    <w:p w14:paraId="0C31D2B3" w14:textId="2953C808" w:rsidR="00CF367B" w:rsidRPr="006F58C4" w:rsidRDefault="00CF367B" w:rsidP="006F58C4">
      <w:pPr>
        <w:pStyle w:val="Akapitzlist"/>
        <w:numPr>
          <w:ilvl w:val="0"/>
          <w:numId w:val="24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Współczynnik przewodnictwa cieplnego λ10,dry:</w:t>
      </w:r>
    </w:p>
    <w:p w14:paraId="6E6CDEE3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1AF9DB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P=50% – 1,08 W/(m*K)</w:t>
      </w:r>
    </w:p>
    <w:p w14:paraId="2941EA51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60C6FCCA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lastRenderedPageBreak/>
        <w:t>P=90% – 1,19 W/(m*K)</w:t>
      </w:r>
    </w:p>
    <w:p w14:paraId="4CDCC9A4" w14:textId="77777777" w:rsidR="00CF367B" w:rsidRPr="00CF367B" w:rsidRDefault="00CF367B" w:rsidP="00CF367B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</w:p>
    <w:p w14:paraId="4BCF4526" w14:textId="77777777" w:rsidR="006F58C4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Nasiąkliwość: ≤ 6%</w:t>
      </w:r>
    </w:p>
    <w:p w14:paraId="0A5EA9E6" w14:textId="7A84982F" w:rsidR="007A1C9E" w:rsidRDefault="00CF367B" w:rsidP="006F58C4">
      <w:pPr>
        <w:pStyle w:val="Akapitzlist"/>
        <w:numPr>
          <w:ilvl w:val="0"/>
          <w:numId w:val="25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Trwałość: odporne w normalnych warunkach użytkowania</w:t>
      </w:r>
    </w:p>
    <w:p w14:paraId="3A1521E3" w14:textId="77777777" w:rsidR="006F58C4" w:rsidRPr="006F58C4" w:rsidRDefault="006F58C4" w:rsidP="006F58C4">
      <w:pPr>
        <w:pStyle w:val="Akapitzlist"/>
        <w:spacing w:after="1" w:line="261" w:lineRule="auto"/>
        <w:ind w:left="1440" w:right="543"/>
        <w:jc w:val="both"/>
        <w:rPr>
          <w:rFonts w:ascii="Lato" w:hAnsi="Lato"/>
          <w:sz w:val="20"/>
          <w:szCs w:val="20"/>
        </w:rPr>
      </w:pPr>
    </w:p>
    <w:p w14:paraId="3FDEE271" w14:textId="2949A8AF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CF367B">
        <w:rPr>
          <w:rFonts w:ascii="Lato" w:hAnsi="Lato"/>
          <w:sz w:val="20"/>
          <w:szCs w:val="20"/>
        </w:rPr>
        <w:t>Szczegółowe informacje dotyczące zgodności wyrobu znajdują się w Deklaracji Właściwości Użytkowych (</w:t>
      </w:r>
      <w:r w:rsidR="00B00DBB" w:rsidRPr="00B00DBB">
        <w:rPr>
          <w:rFonts w:ascii="Lato" w:hAnsi="Lato"/>
          <w:sz w:val="20"/>
          <w:szCs w:val="20"/>
        </w:rPr>
        <w:t>DWU nr 1/2022-MAX-STONE:</w:t>
      </w:r>
      <w:r w:rsidR="00CF367B" w:rsidRPr="00CF367B">
        <w:rPr>
          <w:rFonts w:ascii="Lato" w:hAnsi="Lato"/>
          <w:sz w:val="20"/>
          <w:szCs w:val="20"/>
        </w:rPr>
        <w:t>:</w:t>
      </w:r>
      <w:r w:rsidRPr="00CF367B">
        <w:rPr>
          <w:rFonts w:ascii="Lato" w:hAnsi="Lato"/>
          <w:sz w:val="20"/>
          <w:szCs w:val="20"/>
        </w:rPr>
        <w:t xml:space="preserve">) dostępnych na stronie producenta lub na żądanie. </w:t>
      </w:r>
    </w:p>
    <w:p w14:paraId="1C6A94E5" w14:textId="77777777" w:rsidR="007A1C9E" w:rsidRPr="00CF367B" w:rsidRDefault="007A1C9E" w:rsidP="007A1C9E">
      <w:pPr>
        <w:pStyle w:val="Akapitzlist"/>
        <w:spacing w:after="1" w:line="261" w:lineRule="auto"/>
        <w:ind w:right="543"/>
        <w:jc w:val="both"/>
        <w:rPr>
          <w:rFonts w:ascii="Lato" w:hAnsi="Lato"/>
          <w:sz w:val="18"/>
          <w:szCs w:val="18"/>
        </w:rPr>
      </w:pPr>
    </w:p>
    <w:p w14:paraId="09F98E53" w14:textId="0931B35B" w:rsidR="00C142D2" w:rsidRPr="006E39D4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left="928"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ZABUDOWA I MONTAŻ</w:t>
      </w:r>
      <w:r>
        <w:rPr>
          <w:rFonts w:ascii="Lato" w:hAnsi="Lato"/>
          <w:b/>
          <w:bCs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 xml:space="preserve"> 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5</w:t>
      </w:r>
    </w:p>
    <w:p w14:paraId="45D5B6DB" w14:textId="0D4B3942" w:rsidR="00C142D2" w:rsidRPr="00E92863" w:rsidRDefault="00C142D2" w:rsidP="00C142D2">
      <w:pPr>
        <w:ind w:right="543"/>
        <w:rPr>
          <w:rFonts w:ascii="Lato" w:hAnsi="Lato"/>
          <w:sz w:val="20"/>
          <w:szCs w:val="20"/>
        </w:rPr>
      </w:pPr>
      <w:r w:rsidRPr="004505DD">
        <w:rPr>
          <w:rFonts w:ascii="Lato" w:hAnsi="Lato"/>
          <w:b/>
          <w:bCs/>
        </w:rPr>
        <w:t>przygotowanie powierzchni / przygotowanie produktu / montaż</w:t>
      </w:r>
      <w:r w:rsidR="00827A0D">
        <w:rPr>
          <w:rFonts w:ascii="Lato" w:hAnsi="Lato"/>
          <w:b/>
          <w:bCs/>
        </w:rPr>
        <w:t xml:space="preserve"> /</w:t>
      </w:r>
      <w:r w:rsidR="00827A0D" w:rsidRPr="00827A0D">
        <w:rPr>
          <w:rFonts w:ascii="Lato" w:hAnsi="Lato"/>
          <w:b/>
          <w:bCs/>
        </w:rPr>
        <w:t xml:space="preserve"> </w:t>
      </w:r>
      <w:r w:rsidR="00827A0D" w:rsidRPr="004505DD">
        <w:rPr>
          <w:rFonts w:ascii="Lato" w:hAnsi="Lato"/>
          <w:b/>
          <w:bCs/>
        </w:rPr>
        <w:t xml:space="preserve">potrzebne narzędzia </w:t>
      </w:r>
    </w:p>
    <w:p w14:paraId="32D4CBF2" w14:textId="77777777" w:rsidR="00C142D2" w:rsidRPr="004505DD" w:rsidRDefault="00C142D2" w:rsidP="00C142D2">
      <w:pPr>
        <w:ind w:right="543"/>
        <w:rPr>
          <w:rFonts w:ascii="Lato" w:hAnsi="Lato"/>
          <w:sz w:val="20"/>
          <w:szCs w:val="20"/>
        </w:rPr>
      </w:pPr>
    </w:p>
    <w:p w14:paraId="28A0DB5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POWIERZCHNI</w:t>
      </w:r>
    </w:p>
    <w:p w14:paraId="68890310" w14:textId="5C9346B3" w:rsidR="001F76EB" w:rsidRDefault="006F58C4" w:rsidP="00C142D2">
      <w:pPr>
        <w:ind w:left="360"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Podłoże powinno być czyste, suche, równe i nośne. Usunąć zabrudzenia, kurz, tłuszcz oraz luźne fragmenty starych powłok. W razie potrzeby zagruntować powierzchnię.</w:t>
      </w:r>
    </w:p>
    <w:p w14:paraId="0485D940" w14:textId="77777777" w:rsidR="006F58C4" w:rsidRPr="004505DD" w:rsidRDefault="006F58C4" w:rsidP="00C142D2">
      <w:pPr>
        <w:ind w:left="360" w:right="543"/>
        <w:rPr>
          <w:rFonts w:ascii="Lato" w:hAnsi="Lato"/>
          <w:sz w:val="20"/>
          <w:szCs w:val="20"/>
        </w:rPr>
      </w:pPr>
    </w:p>
    <w:p w14:paraId="0E315F85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PRZYGOTOWANIE PRODUKTU</w:t>
      </w:r>
    </w:p>
    <w:p w14:paraId="48FD1875" w14:textId="7A282279" w:rsidR="00C142D2" w:rsidRDefault="001F76EB" w:rsidP="00C142D2">
      <w:pPr>
        <w:ind w:left="360" w:right="543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Płytki wyjąć z opakowania i ułożyć „na sucho”, aby wymieszać elementy z kilku paczek i uzyskać naturalny efekt.</w:t>
      </w:r>
    </w:p>
    <w:p w14:paraId="7CCBC57C" w14:textId="77777777" w:rsidR="001F76EB" w:rsidRDefault="001F76EB" w:rsidP="00C142D2">
      <w:pPr>
        <w:ind w:left="360" w:right="543"/>
        <w:rPr>
          <w:rFonts w:ascii="Lato" w:hAnsi="Lato"/>
          <w:sz w:val="20"/>
          <w:szCs w:val="20"/>
        </w:rPr>
      </w:pPr>
    </w:p>
    <w:p w14:paraId="30A02429" w14:textId="77777777" w:rsidR="00C142D2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sz w:val="20"/>
          <w:szCs w:val="20"/>
        </w:rPr>
      </w:pPr>
      <w:r w:rsidRPr="001F76EB">
        <w:rPr>
          <w:rFonts w:ascii="Lato" w:hAnsi="Lato"/>
          <w:b/>
          <w:sz w:val="20"/>
          <w:szCs w:val="20"/>
        </w:rPr>
        <w:t>MONTAŻ</w:t>
      </w:r>
    </w:p>
    <w:p w14:paraId="5B6222F7" w14:textId="77777777" w:rsidR="001F76EB" w:rsidRPr="001F76EB" w:rsidRDefault="001F76EB" w:rsidP="001F76EB">
      <w:pPr>
        <w:spacing w:after="1" w:line="261" w:lineRule="auto"/>
        <w:ind w:right="543" w:firstLine="360"/>
        <w:jc w:val="both"/>
        <w:rPr>
          <w:rFonts w:ascii="Lato" w:hAnsi="Lato"/>
          <w:sz w:val="20"/>
          <w:szCs w:val="20"/>
        </w:rPr>
      </w:pPr>
    </w:p>
    <w:p w14:paraId="4134416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Rozplanować ułożenie płytek i narożników.</w:t>
      </w:r>
    </w:p>
    <w:p w14:paraId="6F9EFB9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Tylną stronę płytek oczyścić szczotką drucianą.</w:t>
      </w:r>
    </w:p>
    <w:p w14:paraId="7CE9DD7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Stosować elastyczny, mrozoodporny klej do płytek betonowych (MAXGLUE lub równoważny).</w:t>
      </w:r>
    </w:p>
    <w:p w14:paraId="7BBF25D0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Klej nanosić pacą zębatą, równomiernie na podłoże.</w:t>
      </w:r>
    </w:p>
    <w:p w14:paraId="382C6722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Układać płytki z przesunięciem ok. ½ długości elementu.</w:t>
      </w:r>
    </w:p>
    <w:p w14:paraId="4516B52B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Dociskać równomiernie, usuwać nadmiar kleju.</w:t>
      </w:r>
    </w:p>
    <w:p w14:paraId="18DAF4D5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Cięcia wykonywać narzędziami z tarczą diamentową.</w:t>
      </w:r>
    </w:p>
    <w:p w14:paraId="293945DC" w14:textId="77777777" w:rsid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Prace prowadzić w temperaturze od +10°C do +25°C.</w:t>
      </w:r>
    </w:p>
    <w:p w14:paraId="196D6289" w14:textId="43D3A3A2" w:rsidR="006F58C4" w:rsidRPr="00BE3087" w:rsidRDefault="00BE3087" w:rsidP="00BE3087">
      <w:pPr>
        <w:pStyle w:val="Akapitzlist"/>
        <w:numPr>
          <w:ilvl w:val="0"/>
          <w:numId w:val="31"/>
        </w:numPr>
        <w:ind w:right="543"/>
        <w:rPr>
          <w:rFonts w:ascii="Lato" w:hAnsi="Lato"/>
          <w:sz w:val="20"/>
          <w:szCs w:val="20"/>
        </w:rPr>
      </w:pPr>
      <w:r w:rsidRPr="00BE3087">
        <w:rPr>
          <w:rFonts w:ascii="Lato" w:hAnsi="Lato"/>
          <w:sz w:val="20"/>
          <w:szCs w:val="20"/>
        </w:rPr>
        <w:t>Po wyschnięciu kleju zaleca się impregnację preparatem MAX-ME.</w:t>
      </w:r>
    </w:p>
    <w:p w14:paraId="34197F26" w14:textId="77777777" w:rsidR="00BE3087" w:rsidRPr="006F58C4" w:rsidRDefault="00BE3087" w:rsidP="00BE3087">
      <w:pPr>
        <w:pStyle w:val="Akapitzlist"/>
        <w:ind w:right="543"/>
        <w:rPr>
          <w:rFonts w:ascii="Lato" w:hAnsi="Lato"/>
          <w:sz w:val="20"/>
          <w:szCs w:val="20"/>
        </w:rPr>
      </w:pPr>
    </w:p>
    <w:p w14:paraId="41113538" w14:textId="77777777" w:rsidR="00C142D2" w:rsidRPr="001F76EB" w:rsidRDefault="00C142D2" w:rsidP="001F76EB">
      <w:pPr>
        <w:spacing w:after="1" w:line="261" w:lineRule="auto"/>
        <w:ind w:right="543" w:firstLine="360"/>
        <w:jc w:val="both"/>
        <w:rPr>
          <w:rFonts w:ascii="Lato" w:hAnsi="Lato"/>
          <w:b/>
          <w:bCs/>
          <w:sz w:val="20"/>
          <w:szCs w:val="20"/>
        </w:rPr>
      </w:pPr>
      <w:r w:rsidRPr="001F76EB">
        <w:rPr>
          <w:rFonts w:ascii="Lato" w:hAnsi="Lato"/>
          <w:b/>
          <w:bCs/>
          <w:sz w:val="20"/>
          <w:szCs w:val="20"/>
        </w:rPr>
        <w:t>POTRZEBNE NARZĘDZIA</w:t>
      </w:r>
    </w:p>
    <w:p w14:paraId="31085D9C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miara, ołówek, poziomica,</w:t>
      </w:r>
    </w:p>
    <w:p w14:paraId="614097A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paca zębata, kielnia,</w:t>
      </w:r>
    </w:p>
    <w:p w14:paraId="554C303A" w14:textId="77777777" w:rsid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tarcza diamentowa,</w:t>
      </w:r>
    </w:p>
    <w:p w14:paraId="12F2AE1E" w14:textId="6F4F6E6D" w:rsidR="003914DC" w:rsidRPr="001F76EB" w:rsidRDefault="001F76EB" w:rsidP="001F76EB">
      <w:pPr>
        <w:pStyle w:val="Akapitzlist"/>
        <w:numPr>
          <w:ilvl w:val="0"/>
          <w:numId w:val="21"/>
        </w:numPr>
        <w:spacing w:after="1" w:line="261" w:lineRule="auto"/>
        <w:ind w:right="543"/>
        <w:jc w:val="both"/>
        <w:rPr>
          <w:rFonts w:ascii="Lato" w:hAnsi="Lato"/>
          <w:sz w:val="20"/>
          <w:szCs w:val="20"/>
        </w:rPr>
      </w:pPr>
      <w:r w:rsidRPr="001F76EB">
        <w:rPr>
          <w:rFonts w:ascii="Lato" w:hAnsi="Lato"/>
          <w:sz w:val="20"/>
          <w:szCs w:val="20"/>
        </w:rPr>
        <w:t>rękawice ochronne.</w:t>
      </w:r>
    </w:p>
    <w:p w14:paraId="73D85AA1" w14:textId="77777777" w:rsidR="00C142D2" w:rsidRPr="00E92863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SKŁADOWANIE I TRANSPORT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6</w:t>
      </w:r>
    </w:p>
    <w:p w14:paraId="286BBB21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Składować na paletach, w suchych i wentylowanych pomieszczeniach.</w:t>
      </w:r>
    </w:p>
    <w:p w14:paraId="4DEB4018" w14:textId="77777777" w:rsidR="001F76EB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Chronić przed wilgocią i zabrudzeniem.</w:t>
      </w:r>
    </w:p>
    <w:p w14:paraId="2E00A9D4" w14:textId="16797E34" w:rsidR="00076400" w:rsidRPr="001F76EB" w:rsidRDefault="001F76EB" w:rsidP="001F76EB">
      <w:pPr>
        <w:pStyle w:val="Akapitzlist"/>
        <w:numPr>
          <w:ilvl w:val="0"/>
          <w:numId w:val="22"/>
        </w:numPr>
        <w:ind w:right="543"/>
        <w:rPr>
          <w:rFonts w:ascii="Lato" w:hAnsi="Lato"/>
          <w:bCs/>
          <w:sz w:val="20"/>
          <w:szCs w:val="20"/>
        </w:rPr>
      </w:pPr>
      <w:r w:rsidRPr="001F76EB">
        <w:rPr>
          <w:rFonts w:ascii="Lato" w:hAnsi="Lato"/>
          <w:bCs/>
          <w:sz w:val="20"/>
          <w:szCs w:val="20"/>
        </w:rPr>
        <w:t>Transportować w oryginalnych opakowaniach, zabezpieczone folią.</w:t>
      </w:r>
    </w:p>
    <w:p w14:paraId="2696B72E" w14:textId="77777777" w:rsidR="00C142D2" w:rsidRPr="006C1C4A" w:rsidRDefault="00C142D2" w:rsidP="00C142D2">
      <w:pPr>
        <w:pStyle w:val="Akapitzlist"/>
        <w:numPr>
          <w:ilvl w:val="0"/>
          <w:numId w:val="16"/>
        </w:numPr>
        <w:spacing w:after="1" w:line="261" w:lineRule="auto"/>
        <w:ind w:right="543"/>
        <w:jc w:val="both"/>
        <w:rPr>
          <w:rFonts w:ascii="Lato" w:hAnsi="Lato"/>
          <w:b/>
          <w:sz w:val="20"/>
          <w:szCs w:val="20"/>
        </w:rPr>
      </w:pPr>
      <w:r>
        <w:rPr>
          <w:rFonts w:ascii="Lato" w:hAnsi="Lato"/>
          <w:b/>
          <w:bCs/>
        </w:rPr>
        <w:t>CZYSZCZENIE I KONSERWACJA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ab/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</w:rPr>
        <w:t>N</w:t>
      </w:r>
      <w:r w:rsidRPr="00790FE6">
        <w:rPr>
          <w:rFonts w:ascii="Lato" w:hAnsi="Lato"/>
          <w:b/>
          <w:color w:val="D0CECE" w:themeColor="background2" w:themeShade="E6"/>
          <w:sz w:val="96"/>
          <w:szCs w:val="96"/>
          <w:vertAlign w:val="superscript"/>
        </w:rPr>
        <w:t>o</w:t>
      </w:r>
      <w:r>
        <w:rPr>
          <w:rFonts w:ascii="Lato" w:hAnsi="Lato"/>
          <w:b/>
          <w:color w:val="D0CECE" w:themeColor="background2" w:themeShade="E6"/>
          <w:sz w:val="96"/>
          <w:szCs w:val="96"/>
        </w:rPr>
        <w:t>7</w:t>
      </w:r>
    </w:p>
    <w:p w14:paraId="7EFE2F5B" w14:textId="77777777" w:rsidR="00C142D2" w:rsidRDefault="00C142D2" w:rsidP="00C142D2">
      <w:pPr>
        <w:ind w:right="543"/>
        <w:rPr>
          <w:rFonts w:ascii="Lato" w:hAnsi="Lato"/>
          <w:b/>
          <w:sz w:val="20"/>
          <w:szCs w:val="20"/>
        </w:rPr>
      </w:pPr>
    </w:p>
    <w:p w14:paraId="49BF11FF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Powierzchnię czyścić miękką szczotką lub wilgotną gąbką.</w:t>
      </w:r>
    </w:p>
    <w:p w14:paraId="4D377C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lastRenderedPageBreak/>
        <w:t>Nie stosować agresywnych detergentów ani środków ściernych.</w:t>
      </w:r>
    </w:p>
    <w:p w14:paraId="2EB1BE43" w14:textId="77777777" w:rsid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W przypadku zabrudzeń używać łagodnych środków myjących.</w:t>
      </w:r>
    </w:p>
    <w:p w14:paraId="57B79499" w14:textId="45B0E799" w:rsidR="00C142D2" w:rsidRPr="006F58C4" w:rsidRDefault="006F58C4" w:rsidP="006F58C4">
      <w:pPr>
        <w:pStyle w:val="Akapitzlist"/>
        <w:numPr>
          <w:ilvl w:val="0"/>
          <w:numId w:val="27"/>
        </w:numPr>
        <w:ind w:right="543"/>
        <w:rPr>
          <w:rFonts w:ascii="Lato" w:hAnsi="Lato"/>
          <w:sz w:val="20"/>
          <w:szCs w:val="20"/>
        </w:rPr>
      </w:pPr>
      <w:r w:rsidRPr="006F58C4">
        <w:rPr>
          <w:rFonts w:ascii="Lato" w:hAnsi="Lato"/>
          <w:sz w:val="20"/>
          <w:szCs w:val="20"/>
        </w:rPr>
        <w:t>Zaleca się okresową impregnację dla ochrony koloru i ułatwienia czyszczenia.</w:t>
      </w:r>
    </w:p>
    <w:sectPr w:rsidR="00C142D2" w:rsidRPr="006F58C4" w:rsidSect="00ED4A1A">
      <w:headerReference w:type="even" r:id="rId14"/>
      <w:footerReference w:type="default" r:id="rId15"/>
      <w:headerReference w:type="firs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32FEBA" w14:textId="77777777" w:rsidR="00C23758" w:rsidRDefault="00C23758" w:rsidP="00CD1BD9">
      <w:r>
        <w:separator/>
      </w:r>
    </w:p>
  </w:endnote>
  <w:endnote w:type="continuationSeparator" w:id="0">
    <w:p w14:paraId="22F80256" w14:textId="77777777" w:rsidR="00C23758" w:rsidRDefault="00C23758" w:rsidP="00CD1B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ato Hairline">
    <w:altName w:val="Segoe UI"/>
    <w:charset w:val="EE"/>
    <w:family w:val="swiss"/>
    <w:pitch w:val="variable"/>
    <w:sig w:usb0="A00002AF" w:usb1="4000604A" w:usb2="00000000" w:usb3="00000000" w:csb0="0000019F" w:csb1="00000000"/>
  </w:font>
  <w:font w:name="Lato">
    <w:charset w:val="00"/>
    <w:family w:val="swiss"/>
    <w:pitch w:val="variable"/>
    <w:sig w:usb0="E10002FF" w:usb1="5000ECFF" w:usb2="00000021" w:usb3="00000000" w:csb0="0000019F" w:csb1="00000000"/>
  </w:font>
  <w:font w:name="Lato Black">
    <w:charset w:val="00"/>
    <w:family w:val="swiss"/>
    <w:pitch w:val="variable"/>
    <w:sig w:usb0="E10002FF" w:usb1="5000ECFF" w:usb2="00000021" w:usb3="00000000" w:csb0="0000019F" w:csb1="00000000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A5B84" w14:textId="60E6FEAB" w:rsidR="00726634" w:rsidRPr="00990579" w:rsidRDefault="00726634" w:rsidP="00726634">
    <w:pPr>
      <w:spacing w:line="259" w:lineRule="auto"/>
      <w:rPr>
        <w:rFonts w:ascii="Lato Black" w:hAnsi="Lato Black"/>
        <w:sz w:val="16"/>
        <w:szCs w:val="16"/>
      </w:rPr>
    </w:pP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  <w:r>
      <w:rPr>
        <w:rFonts w:ascii="Lato" w:hAnsi="Lato"/>
        <w:b/>
        <w:sz w:val="12"/>
        <w:szCs w:val="12"/>
      </w:rPr>
      <w:tab/>
    </w:r>
  </w:p>
  <w:tbl>
    <w:tblPr>
      <w:tblStyle w:val="Tabela-Siatka"/>
      <w:tblW w:w="1076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39"/>
      <w:gridCol w:w="3260"/>
      <w:gridCol w:w="3969"/>
    </w:tblGrid>
    <w:tr w:rsidR="00726634" w14:paraId="3C55BC61" w14:textId="77777777" w:rsidTr="00726634">
      <w:tc>
        <w:tcPr>
          <w:tcW w:w="3539" w:type="dxa"/>
        </w:tcPr>
        <w:p w14:paraId="7C8DA2D7" w14:textId="089EAC53" w:rsidR="00726634" w:rsidRPr="00A66CE8" w:rsidRDefault="00726634" w:rsidP="00726634">
          <w:pPr>
            <w:spacing w:line="259" w:lineRule="auto"/>
            <w:jc w:val="both"/>
            <w:rPr>
              <w:rFonts w:ascii="Lato" w:hAnsi="Lato"/>
              <w:sz w:val="18"/>
              <w:szCs w:val="18"/>
              <w:lang w:val="en-US"/>
            </w:rPr>
          </w:pPr>
          <w:r>
            <w:rPr>
              <w:sz w:val="18"/>
              <w:szCs w:val="18"/>
              <w:lang w:val="en-US"/>
            </w:rPr>
            <w:t xml:space="preserve">           </w:t>
          </w:r>
          <w:r w:rsidRPr="00C41908">
            <w:rPr>
              <w:rFonts w:ascii="Lato" w:hAnsi="Lato"/>
              <w:sz w:val="14"/>
              <w:szCs w:val="14"/>
              <w:lang w:val="en-US"/>
            </w:rPr>
            <w:t>www.maxstone.pl</w:t>
          </w:r>
        </w:p>
        <w:p w14:paraId="60ACFE27" w14:textId="4A49D0B3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Cs/>
              <w:sz w:val="12"/>
              <w:szCs w:val="12"/>
              <w:lang w:val="en-US"/>
            </w:rPr>
          </w:pPr>
          <w:r>
            <w:rPr>
              <w:rFonts w:ascii="Lato" w:hAnsi="Lato"/>
              <w:bCs/>
              <w:sz w:val="12"/>
              <w:szCs w:val="12"/>
              <w:lang w:val="en-US"/>
            </w:rPr>
            <w:t xml:space="preserve">                </w:t>
          </w:r>
          <w:r w:rsidRPr="00E85483">
            <w:rPr>
              <w:rFonts w:ascii="Lato" w:hAnsi="Lato"/>
              <w:bCs/>
              <w:sz w:val="12"/>
              <w:szCs w:val="12"/>
              <w:lang w:val="en-US"/>
            </w:rPr>
            <w:t>Producent / Manufacturer</w:t>
          </w:r>
        </w:p>
        <w:p w14:paraId="679F00B2" w14:textId="0CD83DFE" w:rsidR="00726634" w:rsidRPr="00E85483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  <w:lang w:val="en-US"/>
            </w:rPr>
          </w:pPr>
          <w:r>
            <w:rPr>
              <w:rFonts w:ascii="Lato" w:hAnsi="Lato"/>
              <w:b/>
              <w:sz w:val="12"/>
              <w:szCs w:val="12"/>
              <w:lang w:val="en-US"/>
            </w:rPr>
            <w:t xml:space="preserve">                 </w:t>
          </w:r>
          <w:r w:rsidRPr="00E85483">
            <w:rPr>
              <w:rFonts w:ascii="Lato" w:hAnsi="Lato"/>
              <w:b/>
              <w:sz w:val="12"/>
              <w:szCs w:val="12"/>
              <w:lang w:val="en-US"/>
            </w:rPr>
            <w:t>Max-Stone sp. z o.o. sp. k.</w:t>
          </w:r>
        </w:p>
        <w:p w14:paraId="59EAA765" w14:textId="5ECF0061" w:rsidR="00726634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="00D12133">
            <w:rPr>
              <w:rFonts w:ascii="Lato" w:hAnsi="Lato"/>
              <w:b/>
              <w:sz w:val="12"/>
              <w:szCs w:val="12"/>
            </w:rPr>
            <w:t>u</w:t>
          </w:r>
          <w:r>
            <w:rPr>
              <w:rFonts w:ascii="Lato" w:hAnsi="Lato"/>
              <w:b/>
              <w:sz w:val="12"/>
              <w:szCs w:val="12"/>
            </w:rPr>
            <w:t>l. Prezydenta Ryszarda</w:t>
          </w:r>
        </w:p>
        <w:p w14:paraId="1A24BBC4" w14:textId="464E718A" w:rsidR="00726634" w:rsidRPr="00784C3B" w:rsidRDefault="00726634" w:rsidP="00726634">
          <w:pPr>
            <w:spacing w:line="259" w:lineRule="auto"/>
            <w:jc w:val="both"/>
            <w:rPr>
              <w:rFonts w:ascii="Lato" w:hAnsi="Lato"/>
              <w:b/>
              <w:sz w:val="12"/>
              <w:szCs w:val="12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Kaczorowskiego 18</w:t>
          </w:r>
        </w:p>
        <w:p w14:paraId="7DE31224" w14:textId="4A668EFA" w:rsidR="00726634" w:rsidRDefault="00726634" w:rsidP="00726634">
          <w:pPr>
            <w:spacing w:line="259" w:lineRule="auto"/>
            <w:jc w:val="both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sz w:val="12"/>
              <w:szCs w:val="12"/>
            </w:rPr>
            <w:t xml:space="preserve">                 </w:t>
          </w:r>
          <w:r w:rsidRPr="00784C3B">
            <w:rPr>
              <w:rFonts w:ascii="Lato" w:hAnsi="Lato"/>
              <w:b/>
              <w:sz w:val="12"/>
              <w:szCs w:val="12"/>
            </w:rPr>
            <w:t>3</w:t>
          </w:r>
          <w:r>
            <w:rPr>
              <w:rFonts w:ascii="Lato" w:hAnsi="Lato"/>
              <w:b/>
              <w:sz w:val="12"/>
              <w:szCs w:val="12"/>
            </w:rPr>
            <w:t>8</w:t>
          </w:r>
          <w:r w:rsidRPr="00784C3B">
            <w:rPr>
              <w:rFonts w:ascii="Lato" w:hAnsi="Lato"/>
              <w:b/>
              <w:sz w:val="12"/>
              <w:szCs w:val="12"/>
            </w:rPr>
            <w:t>-40</w:t>
          </w:r>
          <w:r>
            <w:rPr>
              <w:rFonts w:ascii="Lato" w:hAnsi="Lato"/>
              <w:b/>
              <w:sz w:val="12"/>
              <w:szCs w:val="12"/>
            </w:rPr>
            <w:t>0 Krosno</w:t>
          </w:r>
        </w:p>
      </w:tc>
      <w:tc>
        <w:tcPr>
          <w:tcW w:w="3260" w:type="dxa"/>
        </w:tcPr>
        <w:p w14:paraId="0B3BFCEC" w14:textId="18C4D505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  <w:r>
            <w:rPr>
              <w:rFonts w:ascii="Lato" w:hAnsi="Lato"/>
              <w:b/>
              <w:noProof/>
              <w:sz w:val="20"/>
              <w:szCs w:val="20"/>
            </w:rPr>
            <w:drawing>
              <wp:anchor distT="0" distB="0" distL="114300" distR="114300" simplePos="0" relativeHeight="251663360" behindDoc="0" locked="0" layoutInCell="1" allowOverlap="1" wp14:anchorId="4A385641" wp14:editId="7B0246DA">
                <wp:simplePos x="0" y="0"/>
                <wp:positionH relativeFrom="margin">
                  <wp:posOffset>205105</wp:posOffset>
                </wp:positionH>
                <wp:positionV relativeFrom="margin">
                  <wp:posOffset>150495</wp:posOffset>
                </wp:positionV>
                <wp:extent cx="1524000" cy="369570"/>
                <wp:effectExtent l="0" t="0" r="0" b="0"/>
                <wp:wrapSquare wrapText="bothSides"/>
                <wp:docPr id="3" name="Obraz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Obraz 7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24000" cy="369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969" w:type="dxa"/>
        </w:tcPr>
        <w:p w14:paraId="2AAE5DEC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3CD463AA" w14:textId="7777777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</w:p>
        <w:p w14:paraId="0B7CA4D8" w14:textId="45A17BA7" w:rsidR="00726634" w:rsidRDefault="00726634" w:rsidP="00726634">
          <w:pPr>
            <w:spacing w:line="259" w:lineRule="auto"/>
            <w:jc w:val="center"/>
            <w:rPr>
              <w:rFonts w:ascii="Lato Black" w:hAnsi="Lato Black"/>
              <w:sz w:val="16"/>
              <w:szCs w:val="16"/>
            </w:rPr>
          </w:pPr>
          <w:r w:rsidRPr="00990579">
            <w:rPr>
              <w:rFonts w:ascii="Lato Black" w:hAnsi="Lato Black"/>
              <w:sz w:val="16"/>
              <w:szCs w:val="16"/>
            </w:rPr>
            <w:t>N</w:t>
          </w:r>
          <w:r w:rsidR="00C66E24">
            <w:rPr>
              <w:rFonts w:ascii="Lato Black" w:hAnsi="Lato Black"/>
              <w:sz w:val="16"/>
              <w:szCs w:val="16"/>
            </w:rPr>
            <w:t>r</w:t>
          </w:r>
          <w:r w:rsidRPr="00990579">
            <w:rPr>
              <w:rFonts w:ascii="Lato Black" w:hAnsi="Lato Black"/>
              <w:sz w:val="16"/>
              <w:szCs w:val="16"/>
            </w:rPr>
            <w:t xml:space="preserve"> karty: </w:t>
          </w:r>
          <w:r w:rsidR="003C3819">
            <w:rPr>
              <w:rFonts w:ascii="Lato Black" w:hAnsi="Lato Black"/>
              <w:sz w:val="16"/>
              <w:szCs w:val="16"/>
            </w:rPr>
            <w:t>15</w:t>
          </w:r>
          <w:r w:rsidRPr="00990579">
            <w:rPr>
              <w:rFonts w:ascii="Lato Black" w:hAnsi="Lato Black"/>
              <w:sz w:val="16"/>
              <w:szCs w:val="16"/>
            </w:rPr>
            <w:t>/</w:t>
          </w:r>
          <w:r w:rsidR="003C3819">
            <w:rPr>
              <w:rFonts w:ascii="Lato Black" w:hAnsi="Lato Black"/>
              <w:sz w:val="16"/>
              <w:szCs w:val="16"/>
            </w:rPr>
            <w:t>BET</w:t>
          </w:r>
          <w:r w:rsidRPr="00990579">
            <w:rPr>
              <w:rFonts w:ascii="Lato Black" w:hAnsi="Lato Black"/>
              <w:sz w:val="16"/>
              <w:szCs w:val="16"/>
            </w:rPr>
            <w:t>/2024</w:t>
          </w:r>
        </w:p>
        <w:p w14:paraId="037C075B" w14:textId="0197B8C5" w:rsidR="00726634" w:rsidRPr="00726634" w:rsidRDefault="00726634" w:rsidP="00726634">
          <w:pPr>
            <w:spacing w:line="259" w:lineRule="auto"/>
            <w:jc w:val="center"/>
            <w:rPr>
              <w:rFonts w:ascii="Lato Black" w:hAnsi="Lato Black"/>
              <w:b/>
              <w:sz w:val="16"/>
              <w:szCs w:val="16"/>
            </w:rPr>
          </w:pPr>
          <w:r>
            <w:rPr>
              <w:rFonts w:ascii="Lato Black" w:hAnsi="Lato Black"/>
              <w:b/>
              <w:sz w:val="16"/>
              <w:szCs w:val="16"/>
            </w:rPr>
            <w:t xml:space="preserve">Data </w:t>
          </w:r>
          <w:r w:rsidR="003C3819">
            <w:rPr>
              <w:rFonts w:ascii="Lato Black" w:hAnsi="Lato Black"/>
              <w:b/>
              <w:sz w:val="16"/>
              <w:szCs w:val="16"/>
            </w:rPr>
            <w:t>aktualizacji</w:t>
          </w:r>
          <w:r>
            <w:rPr>
              <w:rFonts w:ascii="Lato Black" w:hAnsi="Lato Black"/>
              <w:b/>
              <w:sz w:val="16"/>
              <w:szCs w:val="16"/>
            </w:rPr>
            <w:t xml:space="preserve">: </w:t>
          </w:r>
          <w:r w:rsidR="003C3819">
            <w:rPr>
              <w:rFonts w:ascii="Lato Black" w:hAnsi="Lato Black"/>
              <w:b/>
              <w:sz w:val="16"/>
              <w:szCs w:val="16"/>
            </w:rPr>
            <w:t>10</w:t>
          </w:r>
          <w:r>
            <w:rPr>
              <w:rFonts w:ascii="Lato Black" w:hAnsi="Lato Black"/>
              <w:b/>
              <w:sz w:val="16"/>
              <w:szCs w:val="16"/>
            </w:rPr>
            <w:t>/202</w:t>
          </w:r>
          <w:r w:rsidR="003C3819">
            <w:rPr>
              <w:rFonts w:ascii="Lato Black" w:hAnsi="Lato Black"/>
              <w:b/>
              <w:sz w:val="16"/>
              <w:szCs w:val="16"/>
            </w:rPr>
            <w:t>5</w:t>
          </w:r>
        </w:p>
        <w:p w14:paraId="1762975E" w14:textId="77777777" w:rsidR="00726634" w:rsidRDefault="00726634" w:rsidP="00726634">
          <w:pPr>
            <w:spacing w:line="259" w:lineRule="auto"/>
            <w:rPr>
              <w:rFonts w:ascii="Lato Black" w:hAnsi="Lato Black"/>
              <w:sz w:val="16"/>
              <w:szCs w:val="16"/>
            </w:rPr>
          </w:pPr>
        </w:p>
      </w:tc>
    </w:tr>
  </w:tbl>
  <w:p w14:paraId="53C8E96F" w14:textId="0E3308C4" w:rsidR="00990579" w:rsidRPr="00726634" w:rsidRDefault="00990579" w:rsidP="00726634">
    <w:pPr>
      <w:spacing w:line="259" w:lineRule="auto"/>
      <w:rPr>
        <w:rFonts w:ascii="Lato" w:hAnsi="Lato"/>
        <w:b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F043" w14:textId="77777777" w:rsidR="00C23758" w:rsidRDefault="00C23758" w:rsidP="00CD1BD9">
      <w:r>
        <w:separator/>
      </w:r>
    </w:p>
  </w:footnote>
  <w:footnote w:type="continuationSeparator" w:id="0">
    <w:p w14:paraId="09025CE6" w14:textId="77777777" w:rsidR="00C23758" w:rsidRDefault="00C23758" w:rsidP="00CD1B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C488A" w14:textId="5CDEDBC3" w:rsidR="00CD1BD9" w:rsidRDefault="00CE30DC">
    <w:pPr>
      <w:pStyle w:val="Nagwek"/>
    </w:pPr>
    <w:r>
      <w:rPr>
        <w:noProof/>
      </w:rPr>
      <w:pict w14:anchorId="6CA1B2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2" o:spid="_x0000_s2056" type="#_x0000_t75" style="position:absolute;margin-left:0;margin-top:0;width:595.3pt;height:841.9pt;z-index:-251657216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3C3D0" w14:textId="7BB46204" w:rsidR="00CD1BD9" w:rsidRDefault="00CE30DC">
    <w:pPr>
      <w:pStyle w:val="Nagwek"/>
    </w:pPr>
    <w:r>
      <w:rPr>
        <w:noProof/>
      </w:rPr>
      <w:pict w14:anchorId="522126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636171" o:spid="_x0000_s2055" type="#_x0000_t75" style="position:absolute;margin-left:0;margin-top:0;width:595.3pt;height:841.9pt;z-index:-251658240;mso-position-horizontal:center;mso-position-horizontal-relative:margin;mso-position-vertical:center;mso-position-vertical-relative:margin" o:allowincell="f">
          <v:imagedata r:id="rId1" o:title="papier firmowy MAXSTONE P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708EF"/>
    <w:multiLevelType w:val="hybridMultilevel"/>
    <w:tmpl w:val="E58839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B62B7B"/>
    <w:multiLevelType w:val="hybridMultilevel"/>
    <w:tmpl w:val="7D0E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A5"/>
    <w:multiLevelType w:val="hybridMultilevel"/>
    <w:tmpl w:val="EECA6B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9E82051"/>
    <w:multiLevelType w:val="hybridMultilevel"/>
    <w:tmpl w:val="131C5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5B0390"/>
    <w:multiLevelType w:val="hybridMultilevel"/>
    <w:tmpl w:val="B4A8305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6ED7BB5"/>
    <w:multiLevelType w:val="hybridMultilevel"/>
    <w:tmpl w:val="493C0A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7070467"/>
    <w:multiLevelType w:val="hybridMultilevel"/>
    <w:tmpl w:val="24FC5DDE"/>
    <w:lvl w:ilvl="0" w:tplc="04150001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7" w15:restartNumberingAfterBreak="0">
    <w:nsid w:val="2BCE47B8"/>
    <w:multiLevelType w:val="hybridMultilevel"/>
    <w:tmpl w:val="4196869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543973"/>
    <w:multiLevelType w:val="hybridMultilevel"/>
    <w:tmpl w:val="788E5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67454C"/>
    <w:multiLevelType w:val="hybridMultilevel"/>
    <w:tmpl w:val="AA249B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D512A5"/>
    <w:multiLevelType w:val="hybridMultilevel"/>
    <w:tmpl w:val="FC4A4C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6C0C7E"/>
    <w:multiLevelType w:val="hybridMultilevel"/>
    <w:tmpl w:val="D0F4E1A6"/>
    <w:lvl w:ilvl="0" w:tplc="5D7A8592">
      <w:numFmt w:val="bullet"/>
      <w:lvlText w:val="-"/>
      <w:lvlJc w:val="left"/>
      <w:pPr>
        <w:ind w:left="206" w:hanging="96"/>
      </w:pPr>
      <w:rPr>
        <w:rFonts w:ascii="Calibri Light" w:eastAsia="Calibri Light" w:hAnsi="Calibri Light" w:cs="Calibri Light" w:hint="default"/>
        <w:b w:val="0"/>
        <w:bCs w:val="0"/>
        <w:i w:val="0"/>
        <w:iCs w:val="0"/>
        <w:spacing w:val="0"/>
        <w:w w:val="100"/>
        <w:sz w:val="18"/>
        <w:szCs w:val="18"/>
        <w:lang w:val="pl-PL" w:eastAsia="en-US" w:bidi="ar-SA"/>
      </w:rPr>
    </w:lvl>
    <w:lvl w:ilvl="1" w:tplc="A770EE88">
      <w:numFmt w:val="bullet"/>
      <w:lvlText w:val="•"/>
      <w:lvlJc w:val="left"/>
      <w:pPr>
        <w:ind w:left="941" w:hanging="96"/>
      </w:pPr>
      <w:rPr>
        <w:rFonts w:hint="default"/>
        <w:lang w:val="pl-PL" w:eastAsia="en-US" w:bidi="ar-SA"/>
      </w:rPr>
    </w:lvl>
    <w:lvl w:ilvl="2" w:tplc="8E2E1EF0">
      <w:numFmt w:val="bullet"/>
      <w:lvlText w:val="•"/>
      <w:lvlJc w:val="left"/>
      <w:pPr>
        <w:ind w:left="1683" w:hanging="96"/>
      </w:pPr>
      <w:rPr>
        <w:rFonts w:hint="default"/>
        <w:lang w:val="pl-PL" w:eastAsia="en-US" w:bidi="ar-SA"/>
      </w:rPr>
    </w:lvl>
    <w:lvl w:ilvl="3" w:tplc="2F7E6BF6">
      <w:numFmt w:val="bullet"/>
      <w:lvlText w:val="•"/>
      <w:lvlJc w:val="left"/>
      <w:pPr>
        <w:ind w:left="2425" w:hanging="96"/>
      </w:pPr>
      <w:rPr>
        <w:rFonts w:hint="default"/>
        <w:lang w:val="pl-PL" w:eastAsia="en-US" w:bidi="ar-SA"/>
      </w:rPr>
    </w:lvl>
    <w:lvl w:ilvl="4" w:tplc="13808D04">
      <w:numFmt w:val="bullet"/>
      <w:lvlText w:val="•"/>
      <w:lvlJc w:val="left"/>
      <w:pPr>
        <w:ind w:left="3167" w:hanging="96"/>
      </w:pPr>
      <w:rPr>
        <w:rFonts w:hint="default"/>
        <w:lang w:val="pl-PL" w:eastAsia="en-US" w:bidi="ar-SA"/>
      </w:rPr>
    </w:lvl>
    <w:lvl w:ilvl="5" w:tplc="7C3EECA2">
      <w:numFmt w:val="bullet"/>
      <w:lvlText w:val="•"/>
      <w:lvlJc w:val="left"/>
      <w:pPr>
        <w:ind w:left="3909" w:hanging="96"/>
      </w:pPr>
      <w:rPr>
        <w:rFonts w:hint="default"/>
        <w:lang w:val="pl-PL" w:eastAsia="en-US" w:bidi="ar-SA"/>
      </w:rPr>
    </w:lvl>
    <w:lvl w:ilvl="6" w:tplc="AF0CDE52">
      <w:numFmt w:val="bullet"/>
      <w:lvlText w:val="•"/>
      <w:lvlJc w:val="left"/>
      <w:pPr>
        <w:ind w:left="4650" w:hanging="96"/>
      </w:pPr>
      <w:rPr>
        <w:rFonts w:hint="default"/>
        <w:lang w:val="pl-PL" w:eastAsia="en-US" w:bidi="ar-SA"/>
      </w:rPr>
    </w:lvl>
    <w:lvl w:ilvl="7" w:tplc="8238401E">
      <w:numFmt w:val="bullet"/>
      <w:lvlText w:val="•"/>
      <w:lvlJc w:val="left"/>
      <w:pPr>
        <w:ind w:left="5392" w:hanging="96"/>
      </w:pPr>
      <w:rPr>
        <w:rFonts w:hint="default"/>
        <w:lang w:val="pl-PL" w:eastAsia="en-US" w:bidi="ar-SA"/>
      </w:rPr>
    </w:lvl>
    <w:lvl w:ilvl="8" w:tplc="1BA29E84">
      <w:numFmt w:val="bullet"/>
      <w:lvlText w:val="•"/>
      <w:lvlJc w:val="left"/>
      <w:pPr>
        <w:ind w:left="6134" w:hanging="96"/>
      </w:pPr>
      <w:rPr>
        <w:rFonts w:hint="default"/>
        <w:lang w:val="pl-PL" w:eastAsia="en-US" w:bidi="ar-SA"/>
      </w:rPr>
    </w:lvl>
  </w:abstractNum>
  <w:abstractNum w:abstractNumId="12" w15:restartNumberingAfterBreak="0">
    <w:nsid w:val="40F24497"/>
    <w:multiLevelType w:val="hybridMultilevel"/>
    <w:tmpl w:val="BF4C6E60"/>
    <w:lvl w:ilvl="0" w:tplc="D98C9062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9148A4"/>
    <w:multiLevelType w:val="hybridMultilevel"/>
    <w:tmpl w:val="04AC7E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1106A0"/>
    <w:multiLevelType w:val="hybridMultilevel"/>
    <w:tmpl w:val="AC3E5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1E1E27"/>
    <w:multiLevelType w:val="hybridMultilevel"/>
    <w:tmpl w:val="0212C0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B71FAD"/>
    <w:multiLevelType w:val="hybridMultilevel"/>
    <w:tmpl w:val="AAA4D8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D6726E1"/>
    <w:multiLevelType w:val="hybridMultilevel"/>
    <w:tmpl w:val="815C2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C54711"/>
    <w:multiLevelType w:val="hybridMultilevel"/>
    <w:tmpl w:val="2C3C63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E7B02C8"/>
    <w:multiLevelType w:val="hybridMultilevel"/>
    <w:tmpl w:val="D63A28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F01ACA"/>
    <w:multiLevelType w:val="hybridMultilevel"/>
    <w:tmpl w:val="645ED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B1C1020"/>
    <w:multiLevelType w:val="hybridMultilevel"/>
    <w:tmpl w:val="93FCD9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2DA2434"/>
    <w:multiLevelType w:val="hybridMultilevel"/>
    <w:tmpl w:val="3AECB8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EB38ED"/>
    <w:multiLevelType w:val="hybridMultilevel"/>
    <w:tmpl w:val="66F424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6410AB"/>
    <w:multiLevelType w:val="hybridMultilevel"/>
    <w:tmpl w:val="3BB284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2C55F2"/>
    <w:multiLevelType w:val="hybridMultilevel"/>
    <w:tmpl w:val="B9404B48"/>
    <w:lvl w:ilvl="0" w:tplc="1B643092">
      <w:start w:val="1"/>
      <w:numFmt w:val="bullet"/>
      <w:lvlText w:val="-"/>
      <w:lvlJc w:val="left"/>
      <w:pPr>
        <w:ind w:left="1799" w:hanging="3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150003" w:tentative="1">
      <w:start w:val="1"/>
      <w:numFmt w:val="bullet"/>
      <w:lvlText w:val="o"/>
      <w:lvlJc w:val="left"/>
      <w:pPr>
        <w:ind w:left="251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3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5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7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9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1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3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59" w:hanging="360"/>
      </w:pPr>
      <w:rPr>
        <w:rFonts w:ascii="Wingdings" w:hAnsi="Wingdings" w:hint="default"/>
      </w:rPr>
    </w:lvl>
  </w:abstractNum>
  <w:abstractNum w:abstractNumId="26" w15:restartNumberingAfterBreak="0">
    <w:nsid w:val="7CDF4F8A"/>
    <w:multiLevelType w:val="hybridMultilevel"/>
    <w:tmpl w:val="5A6449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DD5C94"/>
    <w:multiLevelType w:val="hybridMultilevel"/>
    <w:tmpl w:val="B412A9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93280D"/>
    <w:multiLevelType w:val="hybridMultilevel"/>
    <w:tmpl w:val="4F1419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FCC7F51"/>
    <w:multiLevelType w:val="hybridMultilevel"/>
    <w:tmpl w:val="42E495F8"/>
    <w:lvl w:ilvl="0" w:tplc="D8502292">
      <w:start w:val="1"/>
      <w:numFmt w:val="decimal"/>
      <w:lvlText w:val="%1."/>
      <w:lvlJc w:val="left"/>
      <w:pPr>
        <w:ind w:left="31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A0BF2C">
      <w:start w:val="1"/>
      <w:numFmt w:val="lowerLetter"/>
      <w:lvlText w:val="%2"/>
      <w:lvlJc w:val="left"/>
      <w:pPr>
        <w:ind w:left="11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9E5A8E60">
      <w:start w:val="1"/>
      <w:numFmt w:val="lowerRoman"/>
      <w:lvlText w:val="%3"/>
      <w:lvlJc w:val="left"/>
      <w:pPr>
        <w:ind w:left="19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E02232E">
      <w:start w:val="1"/>
      <w:numFmt w:val="decimal"/>
      <w:lvlText w:val="%4"/>
      <w:lvlJc w:val="left"/>
      <w:pPr>
        <w:ind w:left="26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F4B2D306">
      <w:start w:val="1"/>
      <w:numFmt w:val="lowerLetter"/>
      <w:lvlText w:val="%5"/>
      <w:lvlJc w:val="left"/>
      <w:pPr>
        <w:ind w:left="334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160068C8">
      <w:start w:val="1"/>
      <w:numFmt w:val="lowerRoman"/>
      <w:lvlText w:val="%6"/>
      <w:lvlJc w:val="left"/>
      <w:pPr>
        <w:ind w:left="406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A54D2C8">
      <w:start w:val="1"/>
      <w:numFmt w:val="decimal"/>
      <w:lvlText w:val="%7"/>
      <w:lvlJc w:val="left"/>
      <w:pPr>
        <w:ind w:left="478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B68D74E">
      <w:start w:val="1"/>
      <w:numFmt w:val="lowerLetter"/>
      <w:lvlText w:val="%8"/>
      <w:lvlJc w:val="left"/>
      <w:pPr>
        <w:ind w:left="550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7B5A9FDE">
      <w:start w:val="1"/>
      <w:numFmt w:val="lowerRoman"/>
      <w:lvlText w:val="%9"/>
      <w:lvlJc w:val="left"/>
      <w:pPr>
        <w:ind w:left="6228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 w16cid:durableId="1508788228">
    <w:abstractNumId w:val="14"/>
  </w:num>
  <w:num w:numId="2" w16cid:durableId="2067755595">
    <w:abstractNumId w:val="9"/>
  </w:num>
  <w:num w:numId="3" w16cid:durableId="1767916275">
    <w:abstractNumId w:val="15"/>
  </w:num>
  <w:num w:numId="4" w16cid:durableId="1535728287">
    <w:abstractNumId w:val="19"/>
  </w:num>
  <w:num w:numId="5" w16cid:durableId="131834367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95734708">
    <w:abstractNumId w:val="17"/>
  </w:num>
  <w:num w:numId="7" w16cid:durableId="2100592482">
    <w:abstractNumId w:val="17"/>
  </w:num>
  <w:num w:numId="8" w16cid:durableId="1320117826">
    <w:abstractNumId w:val="3"/>
  </w:num>
  <w:num w:numId="9" w16cid:durableId="2124179924">
    <w:abstractNumId w:val="23"/>
  </w:num>
  <w:num w:numId="10" w16cid:durableId="821391419">
    <w:abstractNumId w:val="20"/>
  </w:num>
  <w:num w:numId="11" w16cid:durableId="1784882526">
    <w:abstractNumId w:val="7"/>
  </w:num>
  <w:num w:numId="12" w16cid:durableId="168175318">
    <w:abstractNumId w:val="27"/>
  </w:num>
  <w:num w:numId="13" w16cid:durableId="1214734396">
    <w:abstractNumId w:val="11"/>
  </w:num>
  <w:num w:numId="14" w16cid:durableId="2107841022">
    <w:abstractNumId w:val="13"/>
  </w:num>
  <w:num w:numId="15" w16cid:durableId="1268385751">
    <w:abstractNumId w:val="6"/>
  </w:num>
  <w:num w:numId="16" w16cid:durableId="11340016">
    <w:abstractNumId w:val="12"/>
  </w:num>
  <w:num w:numId="17" w16cid:durableId="865943141">
    <w:abstractNumId w:val="8"/>
  </w:num>
  <w:num w:numId="18" w16cid:durableId="2000695801">
    <w:abstractNumId w:val="25"/>
  </w:num>
  <w:num w:numId="19" w16cid:durableId="199898890">
    <w:abstractNumId w:val="10"/>
  </w:num>
  <w:num w:numId="20" w16cid:durableId="751901483">
    <w:abstractNumId w:val="0"/>
  </w:num>
  <w:num w:numId="21" w16cid:durableId="34351299">
    <w:abstractNumId w:val="1"/>
  </w:num>
  <w:num w:numId="22" w16cid:durableId="1808083622">
    <w:abstractNumId w:val="18"/>
  </w:num>
  <w:num w:numId="23" w16cid:durableId="715012780">
    <w:abstractNumId w:val="2"/>
  </w:num>
  <w:num w:numId="24" w16cid:durableId="1646277429">
    <w:abstractNumId w:val="5"/>
  </w:num>
  <w:num w:numId="25" w16cid:durableId="1118378889">
    <w:abstractNumId w:val="4"/>
  </w:num>
  <w:num w:numId="26" w16cid:durableId="913274914">
    <w:abstractNumId w:val="28"/>
  </w:num>
  <w:num w:numId="27" w16cid:durableId="2104258366">
    <w:abstractNumId w:val="24"/>
  </w:num>
  <w:num w:numId="28" w16cid:durableId="1076435894">
    <w:abstractNumId w:val="16"/>
  </w:num>
  <w:num w:numId="29" w16cid:durableId="1913849969">
    <w:abstractNumId w:val="26"/>
  </w:num>
  <w:num w:numId="30" w16cid:durableId="778842113">
    <w:abstractNumId w:val="21"/>
  </w:num>
  <w:num w:numId="31" w16cid:durableId="2086218716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BD9"/>
    <w:rsid w:val="0001062A"/>
    <w:rsid w:val="00016462"/>
    <w:rsid w:val="00023207"/>
    <w:rsid w:val="00076400"/>
    <w:rsid w:val="000968B1"/>
    <w:rsid w:val="000D1DB8"/>
    <w:rsid w:val="00103006"/>
    <w:rsid w:val="001476A4"/>
    <w:rsid w:val="001523B7"/>
    <w:rsid w:val="00152883"/>
    <w:rsid w:val="00166B6E"/>
    <w:rsid w:val="00170316"/>
    <w:rsid w:val="00193E31"/>
    <w:rsid w:val="001E4956"/>
    <w:rsid w:val="001F72BE"/>
    <w:rsid w:val="001F75FD"/>
    <w:rsid w:val="001F76EB"/>
    <w:rsid w:val="00217ABC"/>
    <w:rsid w:val="0022543E"/>
    <w:rsid w:val="00234189"/>
    <w:rsid w:val="00252AAB"/>
    <w:rsid w:val="002752A5"/>
    <w:rsid w:val="00293236"/>
    <w:rsid w:val="00297F23"/>
    <w:rsid w:val="002D4CF7"/>
    <w:rsid w:val="002D5D90"/>
    <w:rsid w:val="002E019B"/>
    <w:rsid w:val="002F0914"/>
    <w:rsid w:val="00303FCB"/>
    <w:rsid w:val="003123A5"/>
    <w:rsid w:val="003211E5"/>
    <w:rsid w:val="00327C6B"/>
    <w:rsid w:val="00340B68"/>
    <w:rsid w:val="003418E9"/>
    <w:rsid w:val="00351E0F"/>
    <w:rsid w:val="003914DC"/>
    <w:rsid w:val="003C3819"/>
    <w:rsid w:val="003D2D0C"/>
    <w:rsid w:val="00400890"/>
    <w:rsid w:val="00425EBE"/>
    <w:rsid w:val="004626A1"/>
    <w:rsid w:val="00466B49"/>
    <w:rsid w:val="00490E47"/>
    <w:rsid w:val="004912C8"/>
    <w:rsid w:val="00493E2A"/>
    <w:rsid w:val="004A7F3C"/>
    <w:rsid w:val="004B5571"/>
    <w:rsid w:val="004F00DE"/>
    <w:rsid w:val="00503CD0"/>
    <w:rsid w:val="00531131"/>
    <w:rsid w:val="00533B1B"/>
    <w:rsid w:val="0057643B"/>
    <w:rsid w:val="00582340"/>
    <w:rsid w:val="00586E97"/>
    <w:rsid w:val="005C26C0"/>
    <w:rsid w:val="005D048A"/>
    <w:rsid w:val="005F2C77"/>
    <w:rsid w:val="00610B2D"/>
    <w:rsid w:val="00612484"/>
    <w:rsid w:val="00612597"/>
    <w:rsid w:val="006133E5"/>
    <w:rsid w:val="00635755"/>
    <w:rsid w:val="00635EAA"/>
    <w:rsid w:val="00641861"/>
    <w:rsid w:val="00654052"/>
    <w:rsid w:val="006769C8"/>
    <w:rsid w:val="006F3753"/>
    <w:rsid w:val="006F49DE"/>
    <w:rsid w:val="006F58C4"/>
    <w:rsid w:val="00726634"/>
    <w:rsid w:val="00735138"/>
    <w:rsid w:val="007405ED"/>
    <w:rsid w:val="00761AD5"/>
    <w:rsid w:val="0076349E"/>
    <w:rsid w:val="0076530E"/>
    <w:rsid w:val="00765FE8"/>
    <w:rsid w:val="00770015"/>
    <w:rsid w:val="00774C64"/>
    <w:rsid w:val="00795438"/>
    <w:rsid w:val="007A0ACA"/>
    <w:rsid w:val="007A1C9E"/>
    <w:rsid w:val="007A1E56"/>
    <w:rsid w:val="007B2A9E"/>
    <w:rsid w:val="007E3339"/>
    <w:rsid w:val="00815E0F"/>
    <w:rsid w:val="00827A0D"/>
    <w:rsid w:val="00831C84"/>
    <w:rsid w:val="00843CD4"/>
    <w:rsid w:val="00852621"/>
    <w:rsid w:val="0086047F"/>
    <w:rsid w:val="00892B6E"/>
    <w:rsid w:val="008A59AC"/>
    <w:rsid w:val="008D4861"/>
    <w:rsid w:val="008E57FC"/>
    <w:rsid w:val="009026C2"/>
    <w:rsid w:val="00912514"/>
    <w:rsid w:val="009252B0"/>
    <w:rsid w:val="00944BC6"/>
    <w:rsid w:val="0095218D"/>
    <w:rsid w:val="009634C9"/>
    <w:rsid w:val="00977036"/>
    <w:rsid w:val="00984B48"/>
    <w:rsid w:val="00986DE7"/>
    <w:rsid w:val="00990579"/>
    <w:rsid w:val="00996396"/>
    <w:rsid w:val="009E2CDF"/>
    <w:rsid w:val="00A000FE"/>
    <w:rsid w:val="00A20CA1"/>
    <w:rsid w:val="00A3412F"/>
    <w:rsid w:val="00A37CBE"/>
    <w:rsid w:val="00A66CE8"/>
    <w:rsid w:val="00AB1E2E"/>
    <w:rsid w:val="00AB6108"/>
    <w:rsid w:val="00AE1A80"/>
    <w:rsid w:val="00B00DBB"/>
    <w:rsid w:val="00B07437"/>
    <w:rsid w:val="00B112F2"/>
    <w:rsid w:val="00B172F0"/>
    <w:rsid w:val="00B32541"/>
    <w:rsid w:val="00B4601D"/>
    <w:rsid w:val="00B540B4"/>
    <w:rsid w:val="00B9146D"/>
    <w:rsid w:val="00B962B0"/>
    <w:rsid w:val="00BB25F0"/>
    <w:rsid w:val="00BD116C"/>
    <w:rsid w:val="00BD6E6A"/>
    <w:rsid w:val="00BE3087"/>
    <w:rsid w:val="00BF3E46"/>
    <w:rsid w:val="00C049F2"/>
    <w:rsid w:val="00C142D2"/>
    <w:rsid w:val="00C15F88"/>
    <w:rsid w:val="00C23758"/>
    <w:rsid w:val="00C3453B"/>
    <w:rsid w:val="00C41908"/>
    <w:rsid w:val="00C41E4E"/>
    <w:rsid w:val="00C45BED"/>
    <w:rsid w:val="00C4605B"/>
    <w:rsid w:val="00C469B5"/>
    <w:rsid w:val="00C50D1D"/>
    <w:rsid w:val="00C56688"/>
    <w:rsid w:val="00C66E24"/>
    <w:rsid w:val="00C75D5A"/>
    <w:rsid w:val="00C919B4"/>
    <w:rsid w:val="00CA7EE8"/>
    <w:rsid w:val="00CB0BB9"/>
    <w:rsid w:val="00CB7F40"/>
    <w:rsid w:val="00CD1BD9"/>
    <w:rsid w:val="00CE30DC"/>
    <w:rsid w:val="00CF367B"/>
    <w:rsid w:val="00CF396E"/>
    <w:rsid w:val="00D11CF5"/>
    <w:rsid w:val="00D12133"/>
    <w:rsid w:val="00D40C6F"/>
    <w:rsid w:val="00D41673"/>
    <w:rsid w:val="00D62AA5"/>
    <w:rsid w:val="00D6505D"/>
    <w:rsid w:val="00D82F36"/>
    <w:rsid w:val="00D84119"/>
    <w:rsid w:val="00DC187D"/>
    <w:rsid w:val="00DE2A52"/>
    <w:rsid w:val="00DF00AE"/>
    <w:rsid w:val="00DF3947"/>
    <w:rsid w:val="00E071EA"/>
    <w:rsid w:val="00E51CD4"/>
    <w:rsid w:val="00E74DE3"/>
    <w:rsid w:val="00E97D5E"/>
    <w:rsid w:val="00ED4A1A"/>
    <w:rsid w:val="00EF21B5"/>
    <w:rsid w:val="00F17468"/>
    <w:rsid w:val="00F43728"/>
    <w:rsid w:val="00F4593F"/>
    <w:rsid w:val="00F639BE"/>
    <w:rsid w:val="00F76C05"/>
    <w:rsid w:val="00F82D6F"/>
    <w:rsid w:val="00F96059"/>
    <w:rsid w:val="00F9745C"/>
    <w:rsid w:val="00FA2660"/>
    <w:rsid w:val="00FA5B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3F81CED0"/>
  <w15:chartTrackingRefBased/>
  <w15:docId w15:val="{7B9BD99C-3BCC-43E5-B82F-3E4CB6567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F09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next w:val="Normalny"/>
    <w:link w:val="Nagwek1Znak"/>
    <w:uiPriority w:val="9"/>
    <w:qFormat/>
    <w:rsid w:val="0001062A"/>
    <w:pPr>
      <w:keepNext/>
      <w:keepLines/>
      <w:spacing w:after="0" w:line="256" w:lineRule="auto"/>
      <w:ind w:right="8"/>
      <w:jc w:val="center"/>
      <w:outlineLvl w:val="0"/>
    </w:pPr>
    <w:rPr>
      <w:rFonts w:ascii="Arial" w:eastAsia="Arial" w:hAnsi="Arial" w:cs="Arial"/>
      <w:b/>
      <w:color w:val="000000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469B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CD1BD9"/>
  </w:style>
  <w:style w:type="paragraph" w:styleId="Stopka">
    <w:name w:val="footer"/>
    <w:basedOn w:val="Normalny"/>
    <w:link w:val="StopkaZnak"/>
    <w:uiPriority w:val="99"/>
    <w:unhideWhenUsed/>
    <w:rsid w:val="00CD1BD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CD1BD9"/>
  </w:style>
  <w:style w:type="paragraph" w:customStyle="1" w:styleId="Arial11">
    <w:name w:val="Arial11"/>
    <w:link w:val="Arial11Zchn"/>
    <w:autoRedefine/>
    <w:qFormat/>
    <w:rsid w:val="00466B49"/>
    <w:pPr>
      <w:spacing w:after="0" w:line="240" w:lineRule="auto"/>
    </w:pPr>
    <w:rPr>
      <w:rFonts w:ascii="Arial" w:eastAsia="Times New Roman" w:hAnsi="Arial" w:cs="Times New Roman"/>
      <w:b/>
      <w:bCs/>
      <w:szCs w:val="20"/>
      <w:lang w:val="de-DE" w:eastAsia="de-DE"/>
    </w:rPr>
  </w:style>
  <w:style w:type="character" w:customStyle="1" w:styleId="Arial11Zchn">
    <w:name w:val="Arial11 Zchn"/>
    <w:link w:val="Arial11"/>
    <w:rsid w:val="00466B49"/>
    <w:rPr>
      <w:rFonts w:ascii="Arial" w:eastAsia="Times New Roman" w:hAnsi="Arial" w:cs="Times New Roman"/>
      <w:b/>
      <w:bCs/>
      <w:szCs w:val="20"/>
      <w:lang w:val="de-DE" w:eastAsia="de-DE"/>
    </w:rPr>
  </w:style>
  <w:style w:type="table" w:styleId="Tabela-Siatka">
    <w:name w:val="Table Grid"/>
    <w:basedOn w:val="Standardowy"/>
    <w:uiPriority w:val="39"/>
    <w:rsid w:val="00466B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rsid w:val="002F0914"/>
    <w:rPr>
      <w:color w:val="000000"/>
      <w:szCs w:val="16"/>
    </w:rPr>
  </w:style>
  <w:style w:type="character" w:customStyle="1" w:styleId="TekstpodstawowyZnak">
    <w:name w:val="Tekst podstawowy Znak"/>
    <w:basedOn w:val="Domylnaczcionkaakapitu"/>
    <w:link w:val="Tekstpodstawowy"/>
    <w:rsid w:val="002F0914"/>
    <w:rPr>
      <w:rFonts w:ascii="Times New Roman" w:eastAsia="Times New Roman" w:hAnsi="Times New Roman" w:cs="Times New Roman"/>
      <w:color w:val="000000"/>
      <w:sz w:val="24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2F091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01062A"/>
    <w:rPr>
      <w:rFonts w:ascii="Arial" w:eastAsia="Arial" w:hAnsi="Arial" w:cs="Arial"/>
      <w:b/>
      <w:color w:val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01062A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1062A"/>
    <w:pPr>
      <w:spacing w:before="100" w:beforeAutospacing="1" w:after="100" w:afterAutospacing="1"/>
    </w:pPr>
  </w:style>
  <w:style w:type="table" w:customStyle="1" w:styleId="TableGrid">
    <w:name w:val="TableGrid"/>
    <w:rsid w:val="0001062A"/>
    <w:pPr>
      <w:spacing w:after="0" w:line="240" w:lineRule="auto"/>
    </w:pPr>
    <w:rPr>
      <w:rFonts w:eastAsiaTheme="minorEastAsia"/>
      <w:lang w:eastAsia="pl-PL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Pogrubienie">
    <w:name w:val="Strong"/>
    <w:basedOn w:val="Domylnaczcionkaakapitu"/>
    <w:uiPriority w:val="22"/>
    <w:qFormat/>
    <w:rsid w:val="0001062A"/>
    <w:rPr>
      <w:b/>
      <w:b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1062A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1062A"/>
    <w:rPr>
      <w:rFonts w:ascii="Segoe UI" w:eastAsia="Times New Roman" w:hAnsi="Segoe UI" w:cs="Segoe UI"/>
      <w:sz w:val="18"/>
      <w:szCs w:val="1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469B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912C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912C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912C8"/>
    <w:rPr>
      <w:vertAlign w:val="superscript"/>
    </w:rPr>
  </w:style>
  <w:style w:type="paragraph" w:styleId="Podtytu">
    <w:name w:val="Subtitle"/>
    <w:basedOn w:val="Normalny"/>
    <w:link w:val="PodtytuZnak"/>
    <w:qFormat/>
    <w:rsid w:val="002D5D90"/>
    <w:pPr>
      <w:jc w:val="center"/>
    </w:pPr>
    <w:rPr>
      <w:rFonts w:ascii="Arial" w:hAnsi="Arial" w:cs="Arial"/>
      <w:b/>
      <w:bCs/>
      <w:color w:val="000000"/>
      <w:szCs w:val="20"/>
    </w:rPr>
  </w:style>
  <w:style w:type="character" w:customStyle="1" w:styleId="PodtytuZnak">
    <w:name w:val="Podtytuł Znak"/>
    <w:basedOn w:val="Domylnaczcionkaakapitu"/>
    <w:link w:val="Podtytu"/>
    <w:rsid w:val="002D5D90"/>
    <w:rPr>
      <w:rFonts w:ascii="Arial" w:eastAsia="Times New Roman" w:hAnsi="Arial" w:cs="Arial"/>
      <w:b/>
      <w:bCs/>
      <w:color w:val="000000"/>
      <w:sz w:val="24"/>
      <w:szCs w:val="20"/>
      <w:lang w:eastAsia="pl-PL"/>
    </w:rPr>
  </w:style>
  <w:style w:type="paragraph" w:customStyle="1" w:styleId="TableParagraph">
    <w:name w:val="Table Paragraph"/>
    <w:basedOn w:val="Normalny"/>
    <w:uiPriority w:val="1"/>
    <w:qFormat/>
    <w:rsid w:val="002D5D90"/>
    <w:pPr>
      <w:widowControl w:val="0"/>
      <w:autoSpaceDE w:val="0"/>
      <w:autoSpaceDN w:val="0"/>
      <w:ind w:left="110"/>
    </w:pPr>
    <w:rPr>
      <w:rFonts w:ascii="Calibri Light" w:eastAsia="Calibri Light" w:hAnsi="Calibri Light" w:cs="Calibri Light"/>
      <w:sz w:val="22"/>
      <w:szCs w:val="22"/>
      <w:lang w:eastAsia="en-US"/>
    </w:rPr>
  </w:style>
  <w:style w:type="paragraph" w:styleId="Legenda">
    <w:name w:val="caption"/>
    <w:basedOn w:val="Normalny"/>
    <w:next w:val="Normalny"/>
    <w:uiPriority w:val="35"/>
    <w:unhideWhenUsed/>
    <w:qFormat/>
    <w:rsid w:val="003D2D0C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81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8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C743E-6782-4148-B8A3-66851F4A3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6</Pages>
  <Words>489</Words>
  <Characters>2940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Katarzyna Korzeniowska</cp:lastModifiedBy>
  <cp:revision>7</cp:revision>
  <cp:lastPrinted>2024-10-01T09:47:00Z</cp:lastPrinted>
  <dcterms:created xsi:type="dcterms:W3CDTF">2025-10-07T06:07:00Z</dcterms:created>
  <dcterms:modified xsi:type="dcterms:W3CDTF">2025-10-09T07:19:00Z</dcterms:modified>
</cp:coreProperties>
</file>